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rPr>
          <w:rFonts w:hint="eastAsia" w:ascii="黑体" w:hAnsi="黑体" w:eastAsia="黑体" w:cs="黑体"/>
          <w:color w:val="auto"/>
          <w:sz w:val="32"/>
          <w:szCs w:val="32"/>
        </w:rPr>
      </w:pPr>
    </w:p>
    <w:p>
      <w:pPr>
        <w:spacing w:line="240" w:lineRule="atLeast"/>
        <w:jc w:val="center"/>
        <w:rPr>
          <w:rFonts w:hint="eastAsia" w:ascii="Times New Roman" w:hAnsi="Times New Roman" w:eastAsia="方正小标宋简体" w:cs="Times New Roman"/>
          <w:b w:val="0"/>
          <w:bCs/>
          <w:sz w:val="40"/>
          <w:szCs w:val="40"/>
          <w:lang w:val="en-US" w:eastAsia="zh-CN"/>
        </w:rPr>
      </w:pPr>
      <w:r>
        <w:rPr>
          <w:rFonts w:hint="eastAsia" w:ascii="Times New Roman" w:hAnsi="Times New Roman" w:eastAsia="方正小标宋简体" w:cs="Times New Roman"/>
          <w:b w:val="0"/>
          <w:bCs/>
          <w:sz w:val="40"/>
          <w:szCs w:val="40"/>
        </w:rPr>
        <w:t>湖南省房地产业协会</w:t>
      </w:r>
      <w:r>
        <w:rPr>
          <w:rFonts w:hint="eastAsia" w:ascii="Times New Roman" w:hAnsi="Times New Roman" w:eastAsia="方正小标宋简体" w:cs="Times New Roman"/>
          <w:b w:val="0"/>
          <w:bCs/>
          <w:sz w:val="40"/>
          <w:szCs w:val="40"/>
          <w:lang w:val="en-US" w:eastAsia="zh-CN"/>
        </w:rPr>
        <w:t>房地产评估分会</w:t>
      </w:r>
    </w:p>
    <w:p>
      <w:pPr>
        <w:spacing w:line="240" w:lineRule="atLeast"/>
        <w:jc w:val="center"/>
        <w:rPr>
          <w:rFonts w:hint="eastAsia" w:ascii="Times New Roman" w:hAnsi="Times New Roman" w:eastAsia="方正小标宋简体" w:cs="Times New Roman"/>
          <w:b w:val="0"/>
          <w:bCs/>
          <w:sz w:val="40"/>
          <w:szCs w:val="40"/>
        </w:rPr>
      </w:pPr>
      <w:r>
        <w:rPr>
          <w:rFonts w:hint="eastAsia" w:ascii="Times New Roman" w:hAnsi="Times New Roman" w:eastAsia="方正小标宋简体" w:cs="Times New Roman"/>
          <w:b w:val="0"/>
          <w:bCs/>
          <w:sz w:val="40"/>
          <w:szCs w:val="40"/>
          <w:lang w:val="en-US" w:eastAsia="zh-CN"/>
        </w:rPr>
        <w:t>专家委员</w:t>
      </w:r>
      <w:r>
        <w:rPr>
          <w:rFonts w:hint="eastAsia" w:ascii="Times New Roman" w:hAnsi="Times New Roman" w:eastAsia="方正小标宋简体" w:cs="Times New Roman"/>
          <w:b w:val="0"/>
          <w:bCs/>
          <w:sz w:val="40"/>
          <w:szCs w:val="40"/>
        </w:rPr>
        <w:t>管理办法</w:t>
      </w:r>
    </w:p>
    <w:p>
      <w:pPr>
        <w:spacing w:line="600" w:lineRule="exact"/>
        <w:jc w:val="center"/>
        <w:rPr>
          <w:rFonts w:hint="eastAsia" w:ascii="仿宋" w:hAnsi="仿宋" w:eastAsia="仿宋" w:cs="仿宋"/>
          <w:b/>
          <w:bCs/>
          <w:sz w:val="30"/>
          <w:szCs w:val="30"/>
          <w:highlight w:val="none"/>
        </w:rPr>
      </w:pPr>
    </w:p>
    <w:p>
      <w:pPr>
        <w:spacing w:line="52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第一章  总</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则</w:t>
      </w:r>
    </w:p>
    <w:p>
      <w:pPr>
        <w:spacing w:line="52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000000"/>
          <w:sz w:val="32"/>
          <w:szCs w:val="32"/>
          <w:highlight w:val="none"/>
        </w:rPr>
        <w:t>第一条</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auto"/>
          <w:sz w:val="32"/>
          <w:szCs w:val="32"/>
          <w:highlight w:val="none"/>
          <w:shd w:val="clear" w:color="auto" w:fill="FFFFFF"/>
        </w:rPr>
        <w:t>为规范湖南省房地产业协会</w:t>
      </w:r>
      <w:r>
        <w:rPr>
          <w:rFonts w:hint="eastAsia" w:ascii="仿宋" w:hAnsi="仿宋" w:eastAsia="仿宋" w:cs="仿宋"/>
          <w:color w:val="auto"/>
          <w:sz w:val="32"/>
          <w:szCs w:val="32"/>
          <w:highlight w:val="none"/>
        </w:rPr>
        <w:t>（以下简称“省房协”）</w:t>
      </w:r>
      <w:r>
        <w:rPr>
          <w:rFonts w:hint="eastAsia" w:ascii="仿宋" w:hAnsi="仿宋" w:eastAsia="仿宋" w:cs="仿宋"/>
          <w:color w:val="auto"/>
          <w:sz w:val="32"/>
          <w:szCs w:val="32"/>
          <w:highlight w:val="none"/>
          <w:shd w:val="clear" w:color="auto" w:fill="FFFFFF"/>
        </w:rPr>
        <w:t>房地产评估分会专家委员会</w:t>
      </w:r>
      <w:r>
        <w:rPr>
          <w:rFonts w:hint="default" w:ascii="仿宋" w:hAnsi="仿宋" w:eastAsia="仿宋" w:cs="仿宋"/>
          <w:color w:val="auto"/>
          <w:sz w:val="32"/>
          <w:szCs w:val="32"/>
          <w:highlight w:val="none"/>
          <w:shd w:val="clear" w:color="auto" w:fill="FFFFFF"/>
          <w:lang w:val="en-US"/>
        </w:rPr>
        <w:t>(</w:t>
      </w:r>
      <w:r>
        <w:rPr>
          <w:rFonts w:hint="eastAsia" w:ascii="仿宋" w:hAnsi="仿宋" w:eastAsia="仿宋" w:cs="仿宋"/>
          <w:color w:val="auto"/>
          <w:sz w:val="32"/>
          <w:szCs w:val="32"/>
          <w:highlight w:val="none"/>
        </w:rPr>
        <w:t>以下简称“</w:t>
      </w:r>
      <w:r>
        <w:rPr>
          <w:rFonts w:hint="eastAsia" w:ascii="仿宋" w:hAnsi="仿宋" w:eastAsia="仿宋" w:cs="仿宋"/>
          <w:color w:val="auto"/>
          <w:sz w:val="32"/>
          <w:szCs w:val="32"/>
          <w:highlight w:val="none"/>
          <w:lang w:eastAsia="zh-CN"/>
        </w:rPr>
        <w:t>专家委员会</w:t>
      </w:r>
      <w:r>
        <w:rPr>
          <w:rFonts w:hint="eastAsia" w:ascii="仿宋" w:hAnsi="仿宋" w:eastAsia="仿宋" w:cs="仿宋"/>
          <w:color w:val="auto"/>
          <w:sz w:val="32"/>
          <w:szCs w:val="32"/>
          <w:highlight w:val="none"/>
        </w:rPr>
        <w:t>”</w:t>
      </w:r>
      <w:r>
        <w:rPr>
          <w:rFonts w:hint="default" w:ascii="仿宋" w:hAnsi="仿宋" w:eastAsia="仿宋" w:cs="仿宋"/>
          <w:color w:val="auto"/>
          <w:sz w:val="32"/>
          <w:szCs w:val="32"/>
          <w:highlight w:val="none"/>
          <w:shd w:val="clear" w:color="auto" w:fill="FFFFFF"/>
          <w:lang w:val="en-US"/>
        </w:rPr>
        <w:t>)</w:t>
      </w:r>
      <w:r>
        <w:rPr>
          <w:rFonts w:hint="eastAsia" w:ascii="仿宋" w:hAnsi="仿宋" w:eastAsia="仿宋" w:cs="仿宋"/>
          <w:color w:val="auto"/>
          <w:sz w:val="32"/>
          <w:szCs w:val="32"/>
          <w:highlight w:val="none"/>
          <w:shd w:val="clear" w:color="auto" w:fill="FFFFFF"/>
        </w:rPr>
        <w:t>职责，充分发挥行业专家作用，提升专家工作质量，做好行业内技术指导、咨询服务工作以</w:t>
      </w:r>
      <w:bookmarkStart w:id="0" w:name="_GoBack"/>
      <w:bookmarkEnd w:id="0"/>
      <w:r>
        <w:rPr>
          <w:rFonts w:hint="eastAsia" w:ascii="仿宋" w:hAnsi="仿宋" w:eastAsia="仿宋" w:cs="仿宋"/>
          <w:color w:val="auto"/>
          <w:sz w:val="32"/>
          <w:szCs w:val="32"/>
          <w:highlight w:val="none"/>
          <w:shd w:val="clear" w:color="auto" w:fill="FFFFFF"/>
        </w:rPr>
        <w:t>及对外宣传展示行业专业服务能力工作，根据《湖南省房地产</w:t>
      </w:r>
      <w:r>
        <w:rPr>
          <w:rFonts w:hint="eastAsia" w:ascii="仿宋" w:hAnsi="仿宋" w:eastAsia="仿宋" w:cs="仿宋"/>
          <w:color w:val="auto"/>
          <w:sz w:val="32"/>
          <w:szCs w:val="32"/>
          <w:highlight w:val="none"/>
          <w:shd w:val="clear" w:color="auto" w:fill="FFFFFF"/>
          <w:lang w:eastAsia="zh-CN"/>
        </w:rPr>
        <w:t>业</w:t>
      </w:r>
      <w:r>
        <w:rPr>
          <w:rFonts w:hint="eastAsia" w:ascii="仿宋" w:hAnsi="仿宋" w:eastAsia="仿宋" w:cs="仿宋"/>
          <w:color w:val="auto"/>
          <w:sz w:val="32"/>
          <w:szCs w:val="32"/>
          <w:highlight w:val="none"/>
        </w:rPr>
        <w:t>协会章程》，对已</w:t>
      </w:r>
      <w:r>
        <w:rPr>
          <w:rFonts w:hint="eastAsia" w:ascii="仿宋" w:hAnsi="仿宋" w:eastAsia="仿宋" w:cs="仿宋"/>
          <w:color w:val="auto"/>
          <w:sz w:val="32"/>
          <w:szCs w:val="32"/>
          <w:highlight w:val="none"/>
          <w:shd w:val="clear" w:color="auto" w:fill="FFFFFF"/>
        </w:rPr>
        <w:t>成</w:t>
      </w:r>
      <w:r>
        <w:rPr>
          <w:rFonts w:ascii="仿宋" w:hAnsi="仿宋" w:eastAsia="仿宋" w:cs="仿宋"/>
          <w:color w:val="auto"/>
          <w:sz w:val="32"/>
          <w:szCs w:val="32"/>
          <w:highlight w:val="none"/>
          <w:shd w:val="clear" w:color="auto" w:fill="FFFFFF"/>
        </w:rPr>
        <w:t>立的</w:t>
      </w:r>
      <w:r>
        <w:rPr>
          <w:rFonts w:hint="eastAsia" w:ascii="仿宋" w:hAnsi="仿宋" w:eastAsia="仿宋" w:cs="仿宋"/>
          <w:color w:val="auto"/>
          <w:sz w:val="32"/>
          <w:szCs w:val="32"/>
          <w:highlight w:val="none"/>
          <w:lang w:eastAsia="zh-CN"/>
        </w:rPr>
        <w:t>评估专家委员会</w:t>
      </w:r>
      <w:r>
        <w:rPr>
          <w:rFonts w:hint="eastAsia" w:ascii="仿宋" w:hAnsi="仿宋" w:eastAsia="仿宋" w:cs="仿宋"/>
          <w:color w:val="auto"/>
          <w:sz w:val="32"/>
          <w:szCs w:val="32"/>
          <w:highlight w:val="none"/>
        </w:rPr>
        <w:t>进行规范管理，制定本办法。</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第二条</w:t>
      </w:r>
      <w:r>
        <w:rPr>
          <w:rFonts w:hint="eastAsia" w:ascii="仿宋" w:hAnsi="仿宋" w:eastAsia="仿宋" w:cs="仿宋"/>
          <w:color w:val="000000"/>
          <w:kern w:val="0"/>
          <w:sz w:val="32"/>
          <w:szCs w:val="32"/>
          <w:highlight w:val="none"/>
        </w:rPr>
        <w:t xml:space="preserve">  </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是</w:t>
      </w:r>
      <w:r>
        <w:rPr>
          <w:rFonts w:hint="eastAsia" w:ascii="仿宋" w:hAnsi="仿宋" w:eastAsia="仿宋" w:cs="仿宋"/>
          <w:color w:val="000000"/>
          <w:kern w:val="0"/>
          <w:sz w:val="32"/>
          <w:szCs w:val="32"/>
          <w:highlight w:val="none"/>
          <w:lang w:val="en-US" w:eastAsia="zh-CN"/>
        </w:rPr>
        <w:t>省房协房地产评估分会</w:t>
      </w:r>
      <w:r>
        <w:rPr>
          <w:rFonts w:hint="eastAsia" w:ascii="仿宋" w:hAnsi="仿宋" w:eastAsia="仿宋" w:cs="仿宋"/>
          <w:color w:val="000000"/>
          <w:kern w:val="0"/>
          <w:sz w:val="32"/>
          <w:szCs w:val="32"/>
          <w:highlight w:val="none"/>
        </w:rPr>
        <w:t>设立的工作机构和专家群体，旨在为本行业和社会提供专业技术咨询和服务。</w:t>
      </w:r>
    </w:p>
    <w:p>
      <w:pPr>
        <w:spacing w:line="52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rPr>
        <w:t>第三条</w:t>
      </w:r>
      <w:r>
        <w:rPr>
          <w:rFonts w:hint="eastAsia" w:ascii="仿宋" w:hAnsi="仿宋" w:eastAsia="仿宋" w:cs="仿宋"/>
          <w:sz w:val="32"/>
          <w:szCs w:val="32"/>
          <w:highlight w:val="none"/>
        </w:rPr>
        <w:t xml:space="preserve">  </w:t>
      </w:r>
      <w:r>
        <w:rPr>
          <w:rFonts w:hint="eastAsia" w:ascii="仿宋" w:hAnsi="仿宋" w:eastAsia="仿宋" w:cs="仿宋"/>
          <w:color w:val="000000"/>
          <w:kern w:val="0"/>
          <w:sz w:val="32"/>
          <w:szCs w:val="32"/>
          <w:highlight w:val="none"/>
          <w:lang w:val="en-US" w:eastAsia="zh-CN"/>
        </w:rPr>
        <w:t>省房协房地产评估分会</w:t>
      </w:r>
      <w:r>
        <w:rPr>
          <w:rFonts w:hint="eastAsia" w:ascii="仿宋" w:hAnsi="仿宋" w:eastAsia="仿宋" w:cs="仿宋"/>
          <w:sz w:val="32"/>
          <w:szCs w:val="32"/>
          <w:highlight w:val="none"/>
        </w:rPr>
        <w:t>对专家委员会管理工作进行指导</w:t>
      </w:r>
      <w:r>
        <w:rPr>
          <w:rFonts w:hint="eastAsia" w:ascii="仿宋" w:hAnsi="仿宋" w:eastAsia="仿宋" w:cs="仿宋"/>
          <w:sz w:val="32"/>
          <w:szCs w:val="32"/>
          <w:highlight w:val="none"/>
          <w:lang w:eastAsia="zh-CN"/>
        </w:rPr>
        <w:t>和监督</w:t>
      </w:r>
      <w:r>
        <w:rPr>
          <w:rFonts w:hint="eastAsia" w:ascii="仿宋" w:hAnsi="仿宋" w:eastAsia="仿宋" w:cs="仿宋"/>
          <w:sz w:val="32"/>
          <w:szCs w:val="32"/>
          <w:highlight w:val="none"/>
        </w:rPr>
        <w:t>，日常工作由省房协秘书处负责。</w:t>
      </w:r>
    </w:p>
    <w:p>
      <w:pPr>
        <w:spacing w:line="520" w:lineRule="exact"/>
        <w:ind w:firstLine="640" w:firstLineChars="200"/>
        <w:rPr>
          <w:rFonts w:hint="eastAsia" w:ascii="仿宋" w:hAnsi="仿宋" w:eastAsia="仿宋" w:cs="仿宋"/>
          <w:sz w:val="32"/>
          <w:szCs w:val="32"/>
          <w:highlight w:val="none"/>
        </w:rPr>
      </w:pPr>
    </w:p>
    <w:p>
      <w:pPr>
        <w:spacing w:line="52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 xml:space="preserve">第二章 </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sz w:val="32"/>
          <w:szCs w:val="32"/>
          <w:highlight w:val="none"/>
        </w:rPr>
        <w:t>组织管理</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第四条</w:t>
      </w:r>
      <w:r>
        <w:rPr>
          <w:rFonts w:hint="eastAsia" w:ascii="仿宋" w:hAnsi="仿宋" w:eastAsia="仿宋" w:cs="仿宋"/>
          <w:color w:val="000000"/>
          <w:kern w:val="0"/>
          <w:sz w:val="32"/>
          <w:szCs w:val="32"/>
          <w:highlight w:val="none"/>
        </w:rPr>
        <w:t xml:space="preserve">  专家委员原则上</w:t>
      </w:r>
      <w:r>
        <w:rPr>
          <w:rFonts w:hint="eastAsia" w:ascii="仿宋" w:hAnsi="仿宋" w:eastAsia="仿宋" w:cs="仿宋"/>
          <w:color w:val="000000"/>
          <w:kern w:val="0"/>
          <w:sz w:val="32"/>
          <w:szCs w:val="32"/>
          <w:highlight w:val="none"/>
          <w:lang w:val="en-US" w:eastAsia="zh-CN"/>
        </w:rPr>
        <w:t>不超过80人</w:t>
      </w:r>
      <w:r>
        <w:rPr>
          <w:rFonts w:hint="eastAsia" w:ascii="仿宋" w:hAnsi="仿宋" w:eastAsia="仿宋" w:cs="仿宋"/>
          <w:color w:val="000000"/>
          <w:kern w:val="0"/>
          <w:sz w:val="32"/>
          <w:szCs w:val="32"/>
          <w:highlight w:val="none"/>
        </w:rPr>
        <w:t>，顾问</w:t>
      </w:r>
      <w:r>
        <w:rPr>
          <w:rFonts w:hint="eastAsia" w:ascii="仿宋" w:hAnsi="仿宋" w:eastAsia="仿宋" w:cs="仿宋"/>
          <w:color w:val="000000"/>
          <w:kern w:val="0"/>
          <w:sz w:val="32"/>
          <w:szCs w:val="32"/>
          <w:highlight w:val="none"/>
          <w:lang w:val="en-US" w:eastAsia="zh-CN"/>
        </w:rPr>
        <w:t>若干</w:t>
      </w:r>
      <w:r>
        <w:rPr>
          <w:rFonts w:hint="eastAsia" w:ascii="仿宋" w:hAnsi="仿宋" w:eastAsia="仿宋" w:cs="仿宋"/>
          <w:color w:val="000000"/>
          <w:kern w:val="0"/>
          <w:sz w:val="32"/>
          <w:szCs w:val="32"/>
          <w:highlight w:val="none"/>
        </w:rPr>
        <w:t>人。</w:t>
      </w:r>
    </w:p>
    <w:p>
      <w:pPr>
        <w:spacing w:line="520" w:lineRule="exact"/>
        <w:ind w:firstLine="643" w:firstLineChars="200"/>
        <w:rPr>
          <w:rFonts w:hint="default" w:ascii="仿宋" w:hAnsi="仿宋" w:eastAsia="仿宋" w:cs="仿宋"/>
          <w:color w:val="000000"/>
          <w:kern w:val="0"/>
          <w:sz w:val="32"/>
          <w:szCs w:val="32"/>
          <w:highlight w:val="none"/>
          <w:lang w:val="en-US" w:eastAsia="zh-CN"/>
        </w:rPr>
      </w:pPr>
      <w:r>
        <w:rPr>
          <w:rFonts w:hint="eastAsia" w:ascii="仿宋" w:hAnsi="仿宋" w:eastAsia="仿宋" w:cs="仿宋"/>
          <w:b/>
          <w:bCs/>
          <w:color w:val="000000"/>
          <w:kern w:val="0"/>
          <w:sz w:val="32"/>
          <w:szCs w:val="32"/>
          <w:highlight w:val="none"/>
        </w:rPr>
        <w:t>第五条</w:t>
      </w:r>
      <w:r>
        <w:rPr>
          <w:rFonts w:hint="eastAsia" w:ascii="仿宋" w:hAnsi="仿宋" w:eastAsia="仿宋" w:cs="仿宋"/>
          <w:color w:val="000000"/>
          <w:kern w:val="0"/>
          <w:sz w:val="32"/>
          <w:szCs w:val="32"/>
          <w:highlight w:val="none"/>
        </w:rPr>
        <w:t xml:space="preserve">  </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设主任1人，副主任</w:t>
      </w:r>
      <w:r>
        <w:rPr>
          <w:rFonts w:hint="eastAsia" w:ascii="仿宋" w:hAnsi="仿宋" w:eastAsia="仿宋" w:cs="仿宋"/>
          <w:color w:val="000000"/>
          <w:kern w:val="0"/>
          <w:sz w:val="32"/>
          <w:szCs w:val="32"/>
          <w:highlight w:val="none"/>
          <w:lang w:val="en-US" w:eastAsia="zh-CN"/>
        </w:rPr>
        <w:t>若干</w:t>
      </w:r>
      <w:r>
        <w:rPr>
          <w:rFonts w:hint="eastAsia" w:ascii="仿宋" w:hAnsi="仿宋" w:eastAsia="仿宋" w:cs="仿宋"/>
          <w:color w:val="000000"/>
          <w:kern w:val="0"/>
          <w:sz w:val="32"/>
          <w:szCs w:val="32"/>
          <w:highlight w:val="none"/>
        </w:rPr>
        <w:t>人</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从专家委员中产生。</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第六条</w:t>
      </w:r>
      <w:r>
        <w:rPr>
          <w:rFonts w:hint="eastAsia" w:ascii="仿宋" w:hAnsi="仿宋" w:eastAsia="仿宋" w:cs="仿宋"/>
          <w:color w:val="000000"/>
          <w:kern w:val="0"/>
          <w:sz w:val="32"/>
          <w:szCs w:val="32"/>
          <w:highlight w:val="none"/>
        </w:rPr>
        <w:t xml:space="preserve">  </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实行不定期例会制度</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lang w:eastAsia="zh-CN"/>
        </w:rPr>
        <w:t>原则上</w:t>
      </w:r>
      <w:r>
        <w:rPr>
          <w:rFonts w:hint="eastAsia" w:ascii="仿宋" w:hAnsi="仿宋" w:eastAsia="仿宋" w:cs="仿宋"/>
          <w:color w:val="000000"/>
          <w:kern w:val="0"/>
          <w:sz w:val="32"/>
          <w:szCs w:val="32"/>
          <w:highlight w:val="none"/>
        </w:rPr>
        <w:t>每年不少于2次。</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第七条</w:t>
      </w:r>
      <w:r>
        <w:rPr>
          <w:rFonts w:hint="eastAsia" w:ascii="仿宋" w:hAnsi="仿宋" w:eastAsia="仿宋" w:cs="仿宋"/>
          <w:color w:val="000000"/>
          <w:kern w:val="0"/>
          <w:sz w:val="32"/>
          <w:szCs w:val="32"/>
          <w:highlight w:val="none"/>
        </w:rPr>
        <w:t xml:space="preserve">  </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例会由</w:t>
      </w:r>
      <w:r>
        <w:rPr>
          <w:rFonts w:hint="eastAsia" w:ascii="仿宋" w:hAnsi="仿宋" w:eastAsia="仿宋" w:cs="仿宋"/>
          <w:sz w:val="32"/>
          <w:szCs w:val="32"/>
          <w:highlight w:val="none"/>
        </w:rPr>
        <w:t>省房协秘书处</w:t>
      </w:r>
      <w:r>
        <w:rPr>
          <w:rFonts w:hint="eastAsia" w:ascii="仿宋" w:hAnsi="仿宋" w:eastAsia="仿宋" w:cs="仿宋"/>
          <w:color w:val="000000"/>
          <w:kern w:val="0"/>
          <w:sz w:val="32"/>
          <w:szCs w:val="32"/>
          <w:highlight w:val="none"/>
        </w:rPr>
        <w:t>或专家委</w:t>
      </w:r>
      <w:r>
        <w:rPr>
          <w:rFonts w:hint="eastAsia" w:ascii="仿宋" w:hAnsi="仿宋" w:eastAsia="仿宋" w:cs="仿宋"/>
          <w:color w:val="000000"/>
          <w:kern w:val="0"/>
          <w:sz w:val="32"/>
          <w:szCs w:val="32"/>
          <w:highlight w:val="none"/>
          <w:lang w:eastAsia="zh-CN"/>
        </w:rPr>
        <w:t>员会</w:t>
      </w:r>
      <w:r>
        <w:rPr>
          <w:rFonts w:hint="eastAsia" w:ascii="仿宋" w:hAnsi="仿宋" w:eastAsia="仿宋" w:cs="仿宋"/>
          <w:color w:val="000000"/>
          <w:kern w:val="0"/>
          <w:sz w:val="32"/>
          <w:szCs w:val="32"/>
          <w:highlight w:val="none"/>
        </w:rPr>
        <w:t>主任负责召集，讨论年度工作计划及估价报告评分、估价报告专业技术评审</w:t>
      </w:r>
      <w:r>
        <w:rPr>
          <w:rFonts w:hint="eastAsia" w:ascii="仿宋" w:hAnsi="仿宋" w:eastAsia="仿宋" w:cs="仿宋"/>
          <w:color w:val="000000"/>
          <w:kern w:val="0"/>
          <w:sz w:val="32"/>
          <w:szCs w:val="32"/>
          <w:highlight w:val="none"/>
          <w:lang w:eastAsia="zh-CN"/>
        </w:rPr>
        <w:t>、行业自律检查、评估执行准则制定</w:t>
      </w:r>
      <w:r>
        <w:rPr>
          <w:rFonts w:hint="eastAsia" w:ascii="仿宋" w:hAnsi="仿宋" w:eastAsia="仿宋" w:cs="仿宋"/>
          <w:color w:val="000000"/>
          <w:kern w:val="0"/>
          <w:sz w:val="32"/>
          <w:szCs w:val="32"/>
          <w:highlight w:val="none"/>
        </w:rPr>
        <w:t>等相关重大议题。</w:t>
      </w:r>
    </w:p>
    <w:p>
      <w:pPr>
        <w:spacing w:line="52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第八条</w:t>
      </w:r>
      <w:r>
        <w:rPr>
          <w:rFonts w:hint="eastAsia" w:ascii="仿宋" w:hAnsi="仿宋" w:eastAsia="仿宋" w:cs="仿宋"/>
          <w:color w:val="000000"/>
          <w:kern w:val="0"/>
          <w:sz w:val="32"/>
          <w:szCs w:val="32"/>
          <w:highlight w:val="none"/>
        </w:rPr>
        <w:t xml:space="preserve">  未经</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许可，专家委员不得以专家委</w:t>
      </w:r>
      <w:r>
        <w:rPr>
          <w:rFonts w:hint="eastAsia" w:ascii="仿宋" w:hAnsi="仿宋" w:eastAsia="仿宋" w:cs="仿宋"/>
          <w:color w:val="000000"/>
          <w:kern w:val="0"/>
          <w:sz w:val="32"/>
          <w:szCs w:val="32"/>
          <w:highlight w:val="none"/>
          <w:lang w:eastAsia="zh-CN"/>
        </w:rPr>
        <w:t>员会</w:t>
      </w:r>
      <w:r>
        <w:rPr>
          <w:rFonts w:hint="eastAsia" w:ascii="仿宋" w:hAnsi="仿宋" w:eastAsia="仿宋" w:cs="仿宋"/>
          <w:color w:val="000000"/>
          <w:kern w:val="0"/>
          <w:sz w:val="32"/>
          <w:szCs w:val="32"/>
          <w:highlight w:val="none"/>
        </w:rPr>
        <w:t>的名义组织任何活动。</w:t>
      </w:r>
    </w:p>
    <w:p>
      <w:pPr>
        <w:spacing w:line="520" w:lineRule="exact"/>
        <w:ind w:firstLine="640" w:firstLineChars="200"/>
        <w:rPr>
          <w:rFonts w:hint="eastAsia" w:ascii="仿宋" w:hAnsi="仿宋" w:eastAsia="仿宋" w:cs="仿宋"/>
          <w:color w:val="000000"/>
          <w:kern w:val="0"/>
          <w:sz w:val="32"/>
          <w:szCs w:val="32"/>
          <w:highlight w:val="none"/>
        </w:rPr>
      </w:pPr>
    </w:p>
    <w:p>
      <w:pPr>
        <w:spacing w:line="520" w:lineRule="exact"/>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 xml:space="preserve">第三章  </w:t>
      </w:r>
      <w:r>
        <w:rPr>
          <w:rFonts w:hint="eastAsia" w:ascii="仿宋" w:hAnsi="仿宋" w:eastAsia="仿宋" w:cs="仿宋"/>
          <w:b/>
          <w:bCs/>
          <w:sz w:val="32"/>
          <w:szCs w:val="32"/>
          <w:highlight w:val="none"/>
          <w:lang w:eastAsia="zh-CN"/>
        </w:rPr>
        <w:t>应具备的条件</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第九条</w:t>
      </w:r>
      <w:r>
        <w:rPr>
          <w:rFonts w:hint="eastAsia" w:ascii="仿宋" w:hAnsi="仿宋" w:eastAsia="仿宋" w:cs="仿宋"/>
          <w:color w:val="000000"/>
          <w:kern w:val="0"/>
          <w:sz w:val="32"/>
          <w:szCs w:val="32"/>
          <w:highlight w:val="none"/>
        </w:rPr>
        <w:t xml:space="preserve"> </w:t>
      </w:r>
      <w:r>
        <w:rPr>
          <w:rFonts w:hint="eastAsia" w:ascii="仿宋" w:hAnsi="仿宋" w:eastAsia="仿宋" w:cs="仿宋"/>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申请成为专家委员应具备下列条件：</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rPr>
        <w:t>（一）遵纪守法、廉洁奉公、作风正派，有良好的学术道德、专业知识，有较丰富的实践经验，热心协会和专家委</w:t>
      </w:r>
      <w:r>
        <w:rPr>
          <w:rFonts w:hint="eastAsia" w:ascii="仿宋" w:hAnsi="仿宋" w:eastAsia="仿宋" w:cs="仿宋"/>
          <w:color w:val="000000"/>
          <w:kern w:val="0"/>
          <w:sz w:val="32"/>
          <w:szCs w:val="32"/>
          <w:highlight w:val="none"/>
          <w:lang w:eastAsia="zh-CN"/>
        </w:rPr>
        <w:t>员会</w:t>
      </w:r>
      <w:r>
        <w:rPr>
          <w:rFonts w:hint="eastAsia" w:ascii="仿宋" w:hAnsi="仿宋" w:eastAsia="仿宋" w:cs="仿宋"/>
          <w:color w:val="000000"/>
          <w:kern w:val="0"/>
          <w:sz w:val="32"/>
          <w:szCs w:val="32"/>
          <w:highlight w:val="none"/>
        </w:rPr>
        <w:t>的工作</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auto"/>
          <w:kern w:val="0"/>
          <w:sz w:val="32"/>
          <w:szCs w:val="32"/>
        </w:rPr>
        <w:t>本人</w:t>
      </w:r>
      <w:r>
        <w:rPr>
          <w:rFonts w:ascii="仿宋" w:hAnsi="仿宋" w:eastAsia="仿宋" w:cs="仿宋"/>
          <w:color w:val="auto"/>
          <w:kern w:val="0"/>
          <w:sz w:val="32"/>
          <w:szCs w:val="32"/>
        </w:rPr>
        <w:t>未受过</w:t>
      </w:r>
      <w:r>
        <w:rPr>
          <w:rFonts w:hint="eastAsia" w:ascii="仿宋" w:hAnsi="仿宋" w:eastAsia="仿宋" w:cs="仿宋"/>
          <w:color w:val="auto"/>
          <w:kern w:val="0"/>
          <w:sz w:val="32"/>
          <w:szCs w:val="32"/>
        </w:rPr>
        <w:t>刑事、</w:t>
      </w:r>
      <w:r>
        <w:rPr>
          <w:rFonts w:ascii="仿宋" w:hAnsi="仿宋" w:eastAsia="仿宋" w:cs="仿宋"/>
          <w:color w:val="auto"/>
          <w:kern w:val="0"/>
          <w:sz w:val="32"/>
          <w:szCs w:val="32"/>
        </w:rPr>
        <w:t>行政</w:t>
      </w:r>
      <w:r>
        <w:rPr>
          <w:rFonts w:hint="eastAsia" w:ascii="仿宋" w:hAnsi="仿宋" w:eastAsia="仿宋" w:cs="仿宋"/>
          <w:color w:val="auto"/>
          <w:kern w:val="0"/>
          <w:sz w:val="32"/>
          <w:szCs w:val="32"/>
        </w:rPr>
        <w:t>处罚；</w:t>
      </w:r>
    </w:p>
    <w:p>
      <w:pPr>
        <w:spacing w:line="52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（二）身体健康，能承担协会和专家委</w:t>
      </w:r>
      <w:r>
        <w:rPr>
          <w:rFonts w:hint="eastAsia" w:ascii="仿宋" w:hAnsi="仿宋" w:eastAsia="仿宋" w:cs="仿宋"/>
          <w:color w:val="000000"/>
          <w:kern w:val="0"/>
          <w:sz w:val="32"/>
          <w:szCs w:val="32"/>
          <w:highlight w:val="none"/>
          <w:lang w:eastAsia="zh-CN"/>
        </w:rPr>
        <w:t>员会</w:t>
      </w:r>
      <w:r>
        <w:rPr>
          <w:rFonts w:hint="eastAsia" w:ascii="仿宋" w:hAnsi="仿宋" w:eastAsia="仿宋" w:cs="仿宋"/>
          <w:color w:val="000000"/>
          <w:kern w:val="0"/>
          <w:sz w:val="32"/>
          <w:szCs w:val="32"/>
          <w:highlight w:val="none"/>
        </w:rPr>
        <w:t>的相关工作，年龄一般不超过</w:t>
      </w:r>
      <w:r>
        <w:rPr>
          <w:rFonts w:hint="eastAsia" w:ascii="仿宋" w:hAnsi="仿宋" w:eastAsia="仿宋" w:cs="仿宋"/>
          <w:color w:val="000000"/>
          <w:kern w:val="0"/>
          <w:sz w:val="32"/>
          <w:szCs w:val="32"/>
          <w:highlight w:val="none"/>
          <w:lang w:val="en-US" w:eastAsia="zh-CN"/>
        </w:rPr>
        <w:t>65</w:t>
      </w:r>
      <w:r>
        <w:rPr>
          <w:rFonts w:hint="eastAsia" w:ascii="仿宋" w:hAnsi="仿宋" w:eastAsia="仿宋" w:cs="仿宋"/>
          <w:color w:val="000000"/>
          <w:kern w:val="0"/>
          <w:sz w:val="32"/>
          <w:szCs w:val="32"/>
          <w:highlight w:val="none"/>
        </w:rPr>
        <w:t>岁（资深专家除外）；</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000000"/>
          <w:kern w:val="0"/>
          <w:sz w:val="32"/>
          <w:szCs w:val="32"/>
          <w:highlight w:val="none"/>
        </w:rPr>
        <w:t>（三）</w:t>
      </w:r>
      <w:r>
        <w:rPr>
          <w:rFonts w:hint="eastAsia" w:ascii="仿宋" w:hAnsi="仿宋" w:eastAsia="仿宋" w:cs="仿宋"/>
          <w:color w:val="auto"/>
          <w:kern w:val="0"/>
          <w:sz w:val="32"/>
          <w:szCs w:val="32"/>
        </w:rPr>
        <w:t>连续注册5年以上（或具备</w:t>
      </w:r>
      <w:r>
        <w:rPr>
          <w:rFonts w:ascii="仿宋" w:hAnsi="仿宋" w:eastAsia="仿宋" w:cs="仿宋"/>
          <w:color w:val="auto"/>
          <w:kern w:val="0"/>
          <w:sz w:val="32"/>
          <w:szCs w:val="32"/>
        </w:rPr>
        <w:t>高级职称）</w:t>
      </w:r>
      <w:r>
        <w:rPr>
          <w:rFonts w:hint="eastAsia" w:ascii="仿宋" w:hAnsi="仿宋" w:eastAsia="仿宋" w:cs="仿宋"/>
          <w:color w:val="auto"/>
          <w:kern w:val="0"/>
          <w:sz w:val="32"/>
          <w:szCs w:val="32"/>
        </w:rPr>
        <w:t>无</w:t>
      </w:r>
      <w:r>
        <w:rPr>
          <w:rFonts w:ascii="仿宋" w:hAnsi="仿宋" w:eastAsia="仿宋" w:cs="仿宋"/>
          <w:color w:val="auto"/>
          <w:kern w:val="0"/>
          <w:sz w:val="32"/>
          <w:szCs w:val="32"/>
        </w:rPr>
        <w:t>不良记录的</w:t>
      </w:r>
      <w:r>
        <w:rPr>
          <w:rFonts w:hint="eastAsia" w:ascii="仿宋" w:hAnsi="仿宋" w:eastAsia="仿宋" w:cs="仿宋"/>
          <w:color w:val="auto"/>
          <w:kern w:val="0"/>
          <w:sz w:val="32"/>
          <w:szCs w:val="32"/>
        </w:rPr>
        <w:t>专职房地产估价师、或具备高校相关专业具有副教授以上职称的教师。</w:t>
      </w:r>
    </w:p>
    <w:p>
      <w:pPr>
        <w:spacing w:line="520" w:lineRule="exact"/>
        <w:ind w:firstLine="640" w:firstLineChars="200"/>
        <w:rPr>
          <w:rFonts w:hint="eastAsia" w:ascii="仿宋" w:hAnsi="仿宋" w:eastAsia="仿宋" w:cs="仿宋"/>
          <w:color w:val="auto"/>
          <w:kern w:val="0"/>
          <w:sz w:val="32"/>
          <w:szCs w:val="32"/>
          <w:lang w:eastAsia="zh-CN"/>
        </w:rPr>
      </w:pPr>
    </w:p>
    <w:p>
      <w:pPr>
        <w:spacing w:line="520" w:lineRule="exact"/>
        <w:jc w:val="center"/>
        <w:rPr>
          <w:rFonts w:hint="eastAsia" w:ascii="仿宋" w:hAnsi="仿宋" w:eastAsia="仿宋" w:cs="仿宋"/>
          <w:color w:val="000000"/>
          <w:kern w:val="0"/>
          <w:sz w:val="32"/>
          <w:szCs w:val="32"/>
          <w:highlight w:val="none"/>
          <w:lang w:eastAsia="zh-CN"/>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eastAsia="zh-CN"/>
        </w:rPr>
        <w:t>四</w:t>
      </w:r>
      <w:r>
        <w:rPr>
          <w:rFonts w:hint="eastAsia" w:ascii="仿宋" w:hAnsi="仿宋" w:eastAsia="仿宋" w:cs="仿宋"/>
          <w:b/>
          <w:bCs/>
          <w:sz w:val="32"/>
          <w:szCs w:val="32"/>
          <w:highlight w:val="none"/>
        </w:rPr>
        <w:t>章  产生和退出</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第十条</w:t>
      </w:r>
      <w:r>
        <w:rPr>
          <w:rFonts w:hint="eastAsia" w:ascii="仿宋" w:hAnsi="仿宋" w:eastAsia="仿宋" w:cs="仿宋"/>
          <w:color w:val="000000"/>
          <w:kern w:val="0"/>
          <w:sz w:val="32"/>
          <w:szCs w:val="32"/>
          <w:highlight w:val="none"/>
        </w:rPr>
        <w:t xml:space="preserve">  专家委员由房地产估价机构按条件推荐，</w:t>
      </w:r>
      <w:r>
        <w:rPr>
          <w:rFonts w:hint="eastAsia" w:ascii="仿宋" w:hAnsi="仿宋" w:eastAsia="仿宋" w:cs="仿宋"/>
          <w:color w:val="auto"/>
          <w:kern w:val="0"/>
          <w:sz w:val="32"/>
          <w:szCs w:val="32"/>
          <w:highlight w:val="none"/>
          <w:lang w:val="en-US" w:eastAsia="zh-CN"/>
        </w:rPr>
        <w:t>每家机构原则上推荐1人。</w:t>
      </w:r>
      <w:r>
        <w:rPr>
          <w:rFonts w:hint="eastAsia" w:ascii="仿宋" w:hAnsi="仿宋" w:eastAsia="仿宋" w:cs="仿宋"/>
          <w:color w:val="auto"/>
          <w:kern w:val="0"/>
          <w:sz w:val="32"/>
          <w:szCs w:val="32"/>
          <w:highlight w:val="none"/>
        </w:rPr>
        <w:t>顾问人选由相关大专院校、科研院所</w:t>
      </w:r>
      <w:r>
        <w:rPr>
          <w:rFonts w:hint="eastAsia" w:ascii="仿宋" w:hAnsi="仿宋" w:eastAsia="仿宋" w:cs="仿宋"/>
          <w:color w:val="000000"/>
          <w:kern w:val="0"/>
          <w:sz w:val="32"/>
          <w:szCs w:val="32"/>
          <w:highlight w:val="none"/>
        </w:rPr>
        <w:t>、经纪机构及有关部门推荐，</w:t>
      </w:r>
      <w:r>
        <w:rPr>
          <w:rFonts w:hint="eastAsia" w:ascii="仿宋" w:hAnsi="仿宋" w:eastAsia="仿宋" w:cs="仿宋"/>
          <w:color w:val="000000"/>
          <w:kern w:val="0"/>
          <w:sz w:val="32"/>
          <w:szCs w:val="32"/>
          <w:highlight w:val="none"/>
          <w:lang w:val="en-US" w:eastAsia="zh-CN"/>
        </w:rPr>
        <w:t>省房协</w:t>
      </w:r>
      <w:r>
        <w:rPr>
          <w:rFonts w:hint="eastAsia" w:ascii="仿宋" w:hAnsi="仿宋" w:eastAsia="仿宋" w:cs="仿宋"/>
          <w:color w:val="000000"/>
          <w:kern w:val="0"/>
          <w:sz w:val="32"/>
          <w:szCs w:val="32"/>
          <w:highlight w:val="none"/>
        </w:rPr>
        <w:t>秘书处初审，</w:t>
      </w:r>
      <w:r>
        <w:rPr>
          <w:rFonts w:hint="eastAsia" w:ascii="仿宋" w:hAnsi="仿宋" w:eastAsia="仿宋" w:cs="仿宋"/>
          <w:color w:val="000000"/>
          <w:kern w:val="0"/>
          <w:sz w:val="32"/>
          <w:szCs w:val="32"/>
          <w:highlight w:val="none"/>
          <w:lang w:val="en-US" w:eastAsia="zh-CN"/>
        </w:rPr>
        <w:t>省房协房地产评估分会会长办公会讨论确定</w:t>
      </w:r>
      <w:r>
        <w:rPr>
          <w:rFonts w:hint="eastAsia" w:ascii="仿宋" w:hAnsi="仿宋" w:eastAsia="仿宋" w:cs="仿宋"/>
          <w:color w:val="000000"/>
          <w:kern w:val="0"/>
          <w:sz w:val="32"/>
          <w:szCs w:val="32"/>
          <w:highlight w:val="none"/>
        </w:rPr>
        <w:t>，在</w:t>
      </w:r>
      <w:r>
        <w:rPr>
          <w:rFonts w:hint="eastAsia" w:ascii="仿宋" w:hAnsi="仿宋" w:eastAsia="仿宋" w:cs="仿宋"/>
          <w:color w:val="000000"/>
          <w:kern w:val="0"/>
          <w:sz w:val="32"/>
          <w:szCs w:val="32"/>
          <w:highlight w:val="none"/>
          <w:lang w:val="en-US" w:eastAsia="zh-CN"/>
        </w:rPr>
        <w:t>省房协</w:t>
      </w:r>
      <w:r>
        <w:rPr>
          <w:rFonts w:hint="eastAsia" w:ascii="仿宋" w:hAnsi="仿宋" w:eastAsia="仿宋" w:cs="仿宋"/>
          <w:color w:val="000000"/>
          <w:kern w:val="0"/>
          <w:sz w:val="32"/>
          <w:szCs w:val="32"/>
          <w:highlight w:val="none"/>
        </w:rPr>
        <w:t>官网上公示七天无异议后，由</w:t>
      </w:r>
      <w:r>
        <w:rPr>
          <w:rFonts w:hint="eastAsia" w:ascii="仿宋" w:hAnsi="仿宋" w:eastAsia="仿宋" w:cs="仿宋"/>
          <w:color w:val="000000"/>
          <w:kern w:val="0"/>
          <w:sz w:val="32"/>
          <w:szCs w:val="32"/>
          <w:highlight w:val="none"/>
          <w:lang w:val="en-US" w:eastAsia="zh-CN"/>
        </w:rPr>
        <w:t>省房协</w:t>
      </w:r>
      <w:r>
        <w:rPr>
          <w:rFonts w:hint="eastAsia" w:ascii="仿宋" w:hAnsi="仿宋" w:eastAsia="仿宋" w:cs="仿宋"/>
          <w:color w:val="000000"/>
          <w:kern w:val="0"/>
          <w:sz w:val="32"/>
          <w:szCs w:val="32"/>
          <w:highlight w:val="none"/>
        </w:rPr>
        <w:t>批准授予发证。</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w:t>
      </w:r>
      <w:r>
        <w:rPr>
          <w:rFonts w:hint="eastAsia" w:ascii="仿宋" w:hAnsi="仿宋" w:eastAsia="仿宋" w:cs="仿宋"/>
          <w:b/>
          <w:bCs/>
          <w:color w:val="000000"/>
          <w:kern w:val="0"/>
          <w:sz w:val="32"/>
          <w:szCs w:val="32"/>
          <w:highlight w:val="none"/>
          <w:lang w:eastAsia="zh-CN"/>
        </w:rPr>
        <w:t>一</w:t>
      </w:r>
      <w:r>
        <w:rPr>
          <w:rFonts w:hint="eastAsia" w:ascii="仿宋" w:hAnsi="仿宋" w:eastAsia="仿宋" w:cs="仿宋"/>
          <w:b/>
          <w:bCs/>
          <w:color w:val="000000"/>
          <w:kern w:val="0"/>
          <w:sz w:val="32"/>
          <w:szCs w:val="32"/>
          <w:highlight w:val="none"/>
        </w:rPr>
        <w:t>条</w:t>
      </w:r>
      <w:r>
        <w:rPr>
          <w:rFonts w:hint="eastAsia" w:ascii="仿宋" w:hAnsi="仿宋" w:eastAsia="仿宋" w:cs="仿宋"/>
          <w:color w:val="000000"/>
          <w:kern w:val="0"/>
          <w:sz w:val="32"/>
          <w:szCs w:val="32"/>
          <w:highlight w:val="none"/>
        </w:rPr>
        <w:t xml:space="preserve">  专家委员</w:t>
      </w:r>
      <w:r>
        <w:rPr>
          <w:rFonts w:hint="eastAsia" w:ascii="仿宋" w:hAnsi="仿宋" w:eastAsia="仿宋" w:cs="仿宋"/>
          <w:color w:val="000000"/>
          <w:kern w:val="0"/>
          <w:sz w:val="32"/>
          <w:szCs w:val="32"/>
          <w:highlight w:val="none"/>
          <w:lang w:eastAsia="zh-CN"/>
        </w:rPr>
        <w:t>、顾问</w:t>
      </w:r>
      <w:r>
        <w:rPr>
          <w:rFonts w:hint="eastAsia" w:ascii="仿宋" w:hAnsi="仿宋" w:eastAsia="仿宋" w:cs="仿宋"/>
          <w:color w:val="000000"/>
          <w:kern w:val="0"/>
          <w:sz w:val="32"/>
          <w:szCs w:val="32"/>
          <w:highlight w:val="none"/>
        </w:rPr>
        <w:t>聘用期为3年，可连选连聘。</w:t>
      </w:r>
    </w:p>
    <w:p>
      <w:pPr>
        <w:spacing w:line="520" w:lineRule="exact"/>
        <w:ind w:firstLine="643"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b/>
          <w:bCs/>
          <w:color w:val="000000"/>
          <w:kern w:val="0"/>
          <w:sz w:val="32"/>
          <w:szCs w:val="32"/>
          <w:highlight w:val="none"/>
        </w:rPr>
        <w:t>第十</w:t>
      </w:r>
      <w:r>
        <w:rPr>
          <w:rFonts w:hint="eastAsia" w:ascii="仿宋" w:hAnsi="仿宋" w:eastAsia="仿宋" w:cs="仿宋"/>
          <w:b/>
          <w:bCs/>
          <w:color w:val="000000"/>
          <w:kern w:val="0"/>
          <w:sz w:val="32"/>
          <w:szCs w:val="32"/>
          <w:highlight w:val="none"/>
          <w:lang w:eastAsia="zh-CN"/>
        </w:rPr>
        <w:t>二</w:t>
      </w:r>
      <w:r>
        <w:rPr>
          <w:rFonts w:hint="eastAsia" w:ascii="仿宋" w:hAnsi="仿宋" w:eastAsia="仿宋" w:cs="仿宋"/>
          <w:b/>
          <w:bCs/>
          <w:color w:val="000000"/>
          <w:kern w:val="0"/>
          <w:sz w:val="32"/>
          <w:szCs w:val="32"/>
          <w:highlight w:val="none"/>
        </w:rPr>
        <w:t>条</w:t>
      </w:r>
      <w:r>
        <w:rPr>
          <w:rFonts w:hint="eastAsia" w:ascii="仿宋" w:hAnsi="仿宋" w:eastAsia="仿宋" w:cs="仿宋"/>
          <w:color w:val="000000"/>
          <w:kern w:val="0"/>
          <w:sz w:val="32"/>
          <w:szCs w:val="32"/>
          <w:highlight w:val="none"/>
        </w:rPr>
        <w:t xml:space="preserve">  专家委员实行动态管理方式</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经检查核实，</w:t>
      </w:r>
      <w:r>
        <w:rPr>
          <w:rFonts w:hint="eastAsia" w:ascii="仿宋" w:hAnsi="仿宋" w:eastAsia="仿宋" w:cs="仿宋"/>
          <w:color w:val="000000"/>
          <w:kern w:val="0"/>
          <w:sz w:val="32"/>
          <w:szCs w:val="32"/>
          <w:highlight w:val="none"/>
          <w:lang w:val="en-US" w:eastAsia="zh-CN"/>
        </w:rPr>
        <w:t>出现以下情况之一的取消专家委员资格:</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rPr>
        <w:t>（一）入选专家委员后，发现其资料与实际情况不符</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（二）</w:t>
      </w:r>
      <w:r>
        <w:rPr>
          <w:rFonts w:hint="eastAsia" w:ascii="仿宋" w:hAnsi="仿宋" w:eastAsia="仿宋" w:cs="仿宋"/>
          <w:color w:val="000000"/>
          <w:kern w:val="0"/>
          <w:sz w:val="32"/>
          <w:szCs w:val="32"/>
          <w:highlight w:val="none"/>
        </w:rPr>
        <w:t>注册房地产估价师个人信用评价</w:t>
      </w:r>
      <w:r>
        <w:rPr>
          <w:rFonts w:hint="eastAsia" w:ascii="仿宋" w:hAnsi="仿宋" w:eastAsia="仿宋" w:cs="仿宋"/>
          <w:color w:val="auto"/>
          <w:kern w:val="0"/>
          <w:sz w:val="32"/>
          <w:szCs w:val="32"/>
        </w:rPr>
        <w:t>降</w:t>
      </w:r>
      <w:r>
        <w:rPr>
          <w:rFonts w:ascii="仿宋" w:hAnsi="仿宋" w:eastAsia="仿宋" w:cs="仿宋"/>
          <w:color w:val="auto"/>
          <w:kern w:val="0"/>
          <w:sz w:val="32"/>
          <w:szCs w:val="32"/>
        </w:rPr>
        <w:t>至</w:t>
      </w:r>
      <w:r>
        <w:rPr>
          <w:rFonts w:hint="eastAsia" w:ascii="仿宋" w:hAnsi="仿宋" w:eastAsia="仿宋" w:cs="仿宋"/>
          <w:color w:val="auto"/>
          <w:kern w:val="0"/>
          <w:sz w:val="32"/>
          <w:szCs w:val="32"/>
        </w:rPr>
        <w:t>B级以下</w:t>
      </w:r>
      <w:r>
        <w:rPr>
          <w:rFonts w:ascii="仿宋" w:hAnsi="仿宋" w:eastAsia="仿宋" w:cs="仿宋"/>
          <w:color w:val="auto"/>
          <w:kern w:val="0"/>
          <w:sz w:val="32"/>
          <w:szCs w:val="32"/>
        </w:rPr>
        <w:t>（</w:t>
      </w:r>
      <w:r>
        <w:rPr>
          <w:rFonts w:hint="eastAsia" w:ascii="仿宋" w:hAnsi="仿宋" w:eastAsia="仿宋" w:cs="仿宋"/>
          <w:color w:val="auto"/>
          <w:kern w:val="0"/>
          <w:sz w:val="32"/>
          <w:szCs w:val="32"/>
        </w:rPr>
        <w:t>不含B级</w:t>
      </w:r>
      <w:r>
        <w:rPr>
          <w:rFonts w:ascii="仿宋" w:hAnsi="仿宋" w:eastAsia="仿宋" w:cs="仿宋"/>
          <w:color w:val="auto"/>
          <w:kern w:val="0"/>
          <w:sz w:val="32"/>
          <w:szCs w:val="32"/>
        </w:rPr>
        <w:t>）</w:t>
      </w:r>
      <w:r>
        <w:rPr>
          <w:rFonts w:hint="eastAsia" w:ascii="仿宋" w:hAnsi="仿宋" w:eastAsia="仿宋" w:cs="仿宋"/>
          <w:color w:val="000000"/>
          <w:kern w:val="0"/>
          <w:sz w:val="32"/>
          <w:szCs w:val="32"/>
        </w:rPr>
        <w:t>的；</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（三）被认定有违法、违规、违纪行为；</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lang w:val="en-US" w:eastAsia="zh-CN"/>
        </w:rPr>
        <w:t>（四）一年内</w:t>
      </w:r>
      <w:r>
        <w:rPr>
          <w:rFonts w:hint="eastAsia" w:ascii="仿宋" w:hAnsi="仿宋" w:eastAsia="仿宋" w:cs="仿宋"/>
          <w:color w:val="000000"/>
          <w:kern w:val="0"/>
          <w:sz w:val="32"/>
          <w:szCs w:val="32"/>
          <w:highlight w:val="none"/>
        </w:rPr>
        <w:t>两次无故不接受或接受后不能按时完成行业主管部门及协会布置的工作</w:t>
      </w:r>
      <w:r>
        <w:rPr>
          <w:rFonts w:hint="eastAsia" w:ascii="仿宋" w:hAnsi="仿宋" w:eastAsia="仿宋" w:cs="仿宋"/>
          <w:color w:val="000000"/>
          <w:kern w:val="0"/>
          <w:sz w:val="32"/>
          <w:szCs w:val="32"/>
          <w:highlight w:val="none"/>
          <w:lang w:eastAsia="zh-CN"/>
        </w:rPr>
        <w:t>；</w:t>
      </w:r>
    </w:p>
    <w:p>
      <w:pPr>
        <w:widowControl/>
        <w:ind w:firstLine="640" w:firstLineChars="200"/>
        <w:jc w:val="left"/>
        <w:rPr>
          <w:rFonts w:hint="eastAsia" w:ascii="仿宋" w:hAnsi="仿宋" w:eastAsia="仿宋" w:cs="仿宋"/>
          <w:b w:val="0"/>
          <w:bCs w:val="0"/>
          <w:color w:val="000000"/>
          <w:kern w:val="0"/>
          <w:sz w:val="32"/>
          <w:szCs w:val="32"/>
          <w:highlight w:val="none"/>
          <w:u w:val="none"/>
          <w:lang w:eastAsia="zh-CN"/>
        </w:rPr>
      </w:pPr>
      <w:r>
        <w:rPr>
          <w:rFonts w:hint="eastAsia" w:ascii="仿宋" w:hAnsi="仿宋" w:eastAsia="仿宋" w:cs="仿宋"/>
          <w:color w:val="000000"/>
          <w:kern w:val="0"/>
          <w:sz w:val="32"/>
          <w:szCs w:val="32"/>
          <w:highlight w:val="none"/>
          <w:lang w:eastAsia="zh-CN"/>
        </w:rPr>
        <w:t>（五）</w:t>
      </w:r>
      <w:r>
        <w:rPr>
          <w:rFonts w:hint="eastAsia" w:ascii="仿宋" w:hAnsi="仿宋" w:eastAsia="仿宋" w:cs="仿宋"/>
          <w:color w:val="000000"/>
          <w:kern w:val="0"/>
          <w:sz w:val="32"/>
          <w:szCs w:val="32"/>
          <w:highlight w:val="none"/>
        </w:rPr>
        <w:t>对专家</w:t>
      </w:r>
      <w:r>
        <w:rPr>
          <w:rFonts w:hint="eastAsia" w:ascii="仿宋" w:hAnsi="仿宋" w:eastAsia="仿宋" w:cs="仿宋"/>
          <w:color w:val="000000"/>
          <w:kern w:val="0"/>
          <w:sz w:val="32"/>
          <w:szCs w:val="32"/>
          <w:highlight w:val="none"/>
          <w:lang w:eastAsia="zh-CN"/>
        </w:rPr>
        <w:t>委员</w:t>
      </w:r>
      <w:r>
        <w:rPr>
          <w:rFonts w:hint="eastAsia" w:ascii="仿宋" w:hAnsi="仿宋" w:eastAsia="仿宋" w:cs="仿宋"/>
          <w:color w:val="000000"/>
          <w:kern w:val="0"/>
          <w:sz w:val="32"/>
          <w:szCs w:val="32"/>
          <w:highlight w:val="none"/>
        </w:rPr>
        <w:t>年度工作进行考评，</w:t>
      </w:r>
      <w:r>
        <w:rPr>
          <w:rFonts w:hint="eastAsia" w:ascii="仿宋" w:hAnsi="仿宋" w:eastAsia="仿宋" w:cs="仿宋"/>
          <w:b w:val="0"/>
          <w:bCs w:val="0"/>
          <w:color w:val="000000"/>
          <w:kern w:val="0"/>
          <w:sz w:val="32"/>
          <w:szCs w:val="32"/>
          <w:highlight w:val="none"/>
          <w:u w:val="none"/>
          <w:lang w:val="en-US" w:eastAsia="zh-CN"/>
        </w:rPr>
        <w:t>一个考核期内累计扣分满60分</w:t>
      </w:r>
      <w:r>
        <w:rPr>
          <w:rFonts w:hint="eastAsia" w:ascii="仿宋" w:hAnsi="仿宋" w:eastAsia="仿宋" w:cs="仿宋"/>
          <w:b w:val="0"/>
          <w:bCs w:val="0"/>
          <w:color w:val="000000"/>
          <w:kern w:val="0"/>
          <w:sz w:val="32"/>
          <w:szCs w:val="32"/>
          <w:highlight w:val="none"/>
          <w:u w:val="none"/>
        </w:rPr>
        <w:t xml:space="preserve">； </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eastAsia="zh-CN"/>
        </w:rPr>
        <w:t>六</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所在机构出具的估价报告被评审为存在重大遗漏问题</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（七）</w:t>
      </w:r>
      <w:r>
        <w:rPr>
          <w:rFonts w:hint="eastAsia" w:ascii="仿宋" w:hAnsi="仿宋" w:eastAsia="仿宋" w:cs="仿宋"/>
          <w:color w:val="000000"/>
          <w:kern w:val="0"/>
          <w:sz w:val="32"/>
          <w:szCs w:val="32"/>
          <w:highlight w:val="none"/>
        </w:rPr>
        <w:t>在履行职责时严重违背公开、公平、公正和诚实信用原则，直接参与招标投标活动中</w:t>
      </w:r>
      <w:r>
        <w:rPr>
          <w:rFonts w:hint="eastAsia" w:ascii="仿宋" w:hAnsi="仿宋" w:eastAsia="仿宋" w:cs="仿宋"/>
          <w:color w:val="auto"/>
          <w:kern w:val="0"/>
          <w:sz w:val="32"/>
          <w:szCs w:val="32"/>
          <w:highlight w:val="none"/>
          <w:lang w:eastAsia="zh-CN"/>
        </w:rPr>
        <w:t>存在</w:t>
      </w:r>
      <w:r>
        <w:rPr>
          <w:rFonts w:hint="eastAsia" w:ascii="仿宋" w:hAnsi="仿宋" w:eastAsia="仿宋" w:cs="仿宋"/>
          <w:color w:val="000000"/>
          <w:kern w:val="0"/>
          <w:sz w:val="32"/>
          <w:szCs w:val="32"/>
          <w:highlight w:val="none"/>
        </w:rPr>
        <w:t>违规或者不正当竞争等行为</w:t>
      </w:r>
      <w:r>
        <w:rPr>
          <w:rFonts w:hint="eastAsia" w:ascii="仿宋" w:hAnsi="仿宋" w:eastAsia="仿宋" w:cs="仿宋"/>
          <w:color w:val="000000"/>
          <w:kern w:val="0"/>
          <w:sz w:val="32"/>
          <w:szCs w:val="32"/>
          <w:highlight w:val="none"/>
          <w:lang w:val="en-US" w:eastAsia="zh-CN"/>
        </w:rPr>
        <w:t>；</w:t>
      </w:r>
    </w:p>
    <w:p>
      <w:pPr>
        <w:widowControl/>
        <w:ind w:firstLine="640" w:firstLineChars="200"/>
        <w:jc w:val="left"/>
        <w:rPr>
          <w:rFonts w:hint="default"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（八）</w:t>
      </w:r>
      <w:r>
        <w:rPr>
          <w:rFonts w:hint="eastAsia" w:ascii="仿宋" w:hAnsi="仿宋" w:eastAsia="仿宋" w:cs="仿宋"/>
          <w:color w:val="000000"/>
          <w:kern w:val="0"/>
          <w:sz w:val="32"/>
          <w:szCs w:val="32"/>
          <w:highlight w:val="none"/>
        </w:rPr>
        <w:t>其他不适宜担任专家的情形</w:t>
      </w:r>
      <w:r>
        <w:rPr>
          <w:rFonts w:hint="eastAsia" w:ascii="仿宋" w:hAnsi="仿宋" w:eastAsia="仿宋" w:cs="仿宋"/>
          <w:color w:val="000000"/>
          <w:kern w:val="0"/>
          <w:sz w:val="32"/>
          <w:szCs w:val="32"/>
          <w:highlight w:val="none"/>
          <w:lang w:val="en-US" w:eastAsia="zh-CN"/>
        </w:rPr>
        <w:t>。</w:t>
      </w:r>
    </w:p>
    <w:p>
      <w:pPr>
        <w:spacing w:line="52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w:t>
      </w:r>
      <w:r>
        <w:rPr>
          <w:rFonts w:hint="eastAsia" w:ascii="仿宋" w:hAnsi="仿宋" w:eastAsia="仿宋" w:cs="仿宋"/>
          <w:b/>
          <w:bCs/>
          <w:color w:val="000000"/>
          <w:kern w:val="0"/>
          <w:sz w:val="32"/>
          <w:szCs w:val="32"/>
          <w:highlight w:val="none"/>
          <w:lang w:val="en-US" w:eastAsia="zh-CN"/>
        </w:rPr>
        <w:t>三</w:t>
      </w:r>
      <w:r>
        <w:rPr>
          <w:rFonts w:hint="eastAsia" w:ascii="仿宋" w:hAnsi="仿宋" w:eastAsia="仿宋" w:cs="仿宋"/>
          <w:b/>
          <w:bCs/>
          <w:color w:val="000000"/>
          <w:kern w:val="0"/>
          <w:sz w:val="32"/>
          <w:szCs w:val="32"/>
          <w:highlight w:val="none"/>
        </w:rPr>
        <w:t>条</w:t>
      </w:r>
      <w:r>
        <w:rPr>
          <w:rFonts w:hint="eastAsia" w:ascii="仿宋" w:hAnsi="仿宋" w:eastAsia="仿宋" w:cs="仿宋"/>
          <w:color w:val="000000"/>
          <w:kern w:val="0"/>
          <w:sz w:val="32"/>
          <w:szCs w:val="32"/>
          <w:highlight w:val="none"/>
        </w:rPr>
        <w:t xml:space="preserve"> </w:t>
      </w:r>
      <w:r>
        <w:rPr>
          <w:rFonts w:hint="eastAsia" w:ascii="仿宋" w:hAnsi="仿宋" w:eastAsia="仿宋" w:cs="仿宋"/>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专家委员提出退出专家</w:t>
      </w:r>
      <w:r>
        <w:rPr>
          <w:rFonts w:hint="eastAsia" w:ascii="仿宋" w:hAnsi="仿宋" w:eastAsia="仿宋" w:cs="仿宋"/>
          <w:color w:val="auto"/>
          <w:kern w:val="0"/>
          <w:sz w:val="32"/>
          <w:szCs w:val="32"/>
          <w:highlight w:val="none"/>
        </w:rPr>
        <w:t>委</w:t>
      </w:r>
      <w:r>
        <w:rPr>
          <w:rFonts w:hint="eastAsia" w:ascii="仿宋" w:hAnsi="仿宋" w:eastAsia="仿宋" w:cs="仿宋"/>
          <w:color w:val="auto"/>
          <w:kern w:val="0"/>
          <w:sz w:val="32"/>
          <w:szCs w:val="32"/>
          <w:highlight w:val="none"/>
          <w:lang w:eastAsia="zh-CN"/>
        </w:rPr>
        <w:t>员会</w:t>
      </w:r>
      <w:r>
        <w:rPr>
          <w:rFonts w:hint="eastAsia" w:ascii="仿宋" w:hAnsi="仿宋" w:eastAsia="仿宋" w:cs="仿宋"/>
          <w:color w:val="auto"/>
          <w:kern w:val="0"/>
          <w:sz w:val="32"/>
          <w:szCs w:val="32"/>
        </w:rPr>
        <w:t>或</w:t>
      </w:r>
      <w:r>
        <w:rPr>
          <w:rFonts w:ascii="仿宋" w:hAnsi="仿宋" w:eastAsia="仿宋" w:cs="仿宋"/>
          <w:color w:val="auto"/>
          <w:kern w:val="0"/>
          <w:sz w:val="32"/>
          <w:szCs w:val="32"/>
        </w:rPr>
        <w:t>推荐人撤销推荐</w:t>
      </w:r>
      <w:r>
        <w:rPr>
          <w:rFonts w:hint="eastAsia" w:ascii="仿宋" w:hAnsi="仿宋" w:eastAsia="仿宋" w:cs="仿宋"/>
          <w:color w:val="auto"/>
          <w:kern w:val="0"/>
          <w:sz w:val="32"/>
          <w:szCs w:val="32"/>
        </w:rPr>
        <w:t>的</w:t>
      </w:r>
      <w:r>
        <w:rPr>
          <w:rFonts w:hint="eastAsia" w:ascii="仿宋" w:hAnsi="仿宋" w:eastAsia="仿宋" w:cs="仿宋"/>
          <w:color w:val="auto"/>
          <w:kern w:val="0"/>
          <w:sz w:val="32"/>
          <w:szCs w:val="32"/>
          <w:highlight w:val="none"/>
          <w:lang w:eastAsia="zh-CN"/>
        </w:rPr>
        <w:t>，可向省房协房地产评估分会提出申请，</w:t>
      </w:r>
      <w:r>
        <w:rPr>
          <w:rFonts w:hint="eastAsia" w:ascii="仿宋" w:hAnsi="仿宋" w:eastAsia="仿宋" w:cs="仿宋"/>
          <w:color w:val="000000"/>
          <w:kern w:val="0"/>
          <w:sz w:val="32"/>
          <w:szCs w:val="32"/>
          <w:highlight w:val="none"/>
          <w:lang w:val="en-US" w:eastAsia="zh-CN"/>
        </w:rPr>
        <w:t>省房协房地产评估分会</w:t>
      </w:r>
      <w:r>
        <w:rPr>
          <w:rFonts w:hint="eastAsia" w:ascii="仿宋" w:hAnsi="仿宋" w:eastAsia="仿宋" w:cs="仿宋"/>
          <w:color w:val="auto"/>
          <w:kern w:val="0"/>
          <w:sz w:val="32"/>
          <w:szCs w:val="32"/>
          <w:highlight w:val="none"/>
          <w:lang w:val="en-US" w:eastAsia="zh-CN"/>
        </w:rPr>
        <w:t>会长办公会审议、通报后，报省房协秘书处，取消</w:t>
      </w:r>
      <w:r>
        <w:rPr>
          <w:rFonts w:hint="eastAsia" w:ascii="仿宋" w:hAnsi="仿宋" w:eastAsia="仿宋" w:cs="仿宋"/>
          <w:color w:val="auto"/>
          <w:kern w:val="0"/>
          <w:sz w:val="32"/>
          <w:szCs w:val="32"/>
          <w:highlight w:val="none"/>
        </w:rPr>
        <w:t>专家资格</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专家资格</w:t>
      </w:r>
      <w:r>
        <w:rPr>
          <w:rFonts w:hint="eastAsia" w:ascii="仿宋" w:hAnsi="仿宋" w:eastAsia="仿宋" w:cs="仿宋"/>
          <w:color w:val="auto"/>
          <w:kern w:val="0"/>
          <w:sz w:val="32"/>
          <w:szCs w:val="32"/>
          <w:highlight w:val="none"/>
        </w:rPr>
        <w:t>取消后，应当向</w:t>
      </w:r>
      <w:r>
        <w:rPr>
          <w:rFonts w:hint="eastAsia" w:ascii="仿宋" w:hAnsi="仿宋" w:eastAsia="仿宋" w:cs="仿宋"/>
          <w:color w:val="auto"/>
          <w:kern w:val="0"/>
          <w:sz w:val="32"/>
          <w:szCs w:val="32"/>
          <w:highlight w:val="none"/>
          <w:lang w:val="en-US" w:eastAsia="zh-CN"/>
        </w:rPr>
        <w:t>协会秘书处</w:t>
      </w:r>
      <w:r>
        <w:rPr>
          <w:rFonts w:hint="eastAsia" w:ascii="仿宋" w:hAnsi="仿宋" w:eastAsia="仿宋" w:cs="仿宋"/>
          <w:color w:val="auto"/>
          <w:kern w:val="0"/>
          <w:sz w:val="32"/>
          <w:szCs w:val="32"/>
          <w:highlight w:val="none"/>
        </w:rPr>
        <w:t>交回</w:t>
      </w:r>
      <w:r>
        <w:rPr>
          <w:rFonts w:hint="eastAsia" w:ascii="仿宋" w:hAnsi="仿宋" w:eastAsia="仿宋" w:cs="仿宋"/>
          <w:color w:val="auto"/>
          <w:kern w:val="0"/>
          <w:sz w:val="32"/>
          <w:szCs w:val="32"/>
          <w:highlight w:val="none"/>
          <w:lang w:eastAsia="zh-CN"/>
        </w:rPr>
        <w:t>专家聘书</w:t>
      </w:r>
      <w:r>
        <w:rPr>
          <w:rFonts w:hint="eastAsia" w:ascii="仿宋" w:hAnsi="仿宋" w:eastAsia="仿宋" w:cs="仿宋"/>
          <w:color w:val="auto"/>
          <w:kern w:val="0"/>
          <w:sz w:val="32"/>
          <w:szCs w:val="32"/>
          <w:highlight w:val="none"/>
        </w:rPr>
        <w:t>，并不得再</w:t>
      </w:r>
      <w:r>
        <w:rPr>
          <w:rFonts w:hint="eastAsia" w:ascii="仿宋" w:hAnsi="仿宋" w:eastAsia="仿宋" w:cs="仿宋"/>
          <w:color w:val="auto"/>
          <w:kern w:val="0"/>
          <w:sz w:val="32"/>
          <w:szCs w:val="32"/>
          <w:highlight w:val="none"/>
          <w:lang w:val="en-US" w:eastAsia="zh-CN"/>
        </w:rPr>
        <w:t>以协会</w:t>
      </w:r>
      <w:r>
        <w:rPr>
          <w:rFonts w:hint="eastAsia" w:ascii="仿宋" w:hAnsi="仿宋" w:eastAsia="仿宋" w:cs="仿宋"/>
          <w:color w:val="000000"/>
          <w:kern w:val="0"/>
          <w:sz w:val="32"/>
          <w:szCs w:val="32"/>
          <w:highlight w:val="none"/>
        </w:rPr>
        <w:t>专家的名义从事</w:t>
      </w:r>
      <w:r>
        <w:rPr>
          <w:rFonts w:hint="eastAsia" w:ascii="仿宋" w:hAnsi="仿宋" w:eastAsia="仿宋" w:cs="仿宋"/>
          <w:color w:val="000000"/>
          <w:kern w:val="0"/>
          <w:sz w:val="32"/>
          <w:szCs w:val="32"/>
          <w:highlight w:val="none"/>
          <w:lang w:val="en-US" w:eastAsia="zh-CN"/>
        </w:rPr>
        <w:t>任何</w:t>
      </w:r>
      <w:r>
        <w:rPr>
          <w:rFonts w:hint="eastAsia" w:ascii="仿宋" w:hAnsi="仿宋" w:eastAsia="仿宋" w:cs="仿宋"/>
          <w:color w:val="000000"/>
          <w:kern w:val="0"/>
          <w:sz w:val="32"/>
          <w:szCs w:val="32"/>
          <w:highlight w:val="none"/>
        </w:rPr>
        <w:t>活动。</w:t>
      </w:r>
    </w:p>
    <w:p>
      <w:pPr>
        <w:spacing w:line="520" w:lineRule="exact"/>
        <w:ind w:firstLine="640" w:firstLineChars="200"/>
        <w:rPr>
          <w:rFonts w:hint="default" w:ascii="仿宋" w:hAnsi="仿宋" w:eastAsia="仿宋" w:cs="仿宋"/>
          <w:color w:val="000000"/>
          <w:kern w:val="0"/>
          <w:sz w:val="32"/>
          <w:szCs w:val="32"/>
          <w:highlight w:val="none"/>
          <w:lang w:val="en-US"/>
        </w:rPr>
      </w:pPr>
    </w:p>
    <w:p>
      <w:pPr>
        <w:spacing w:line="520" w:lineRule="exact"/>
        <w:jc w:val="center"/>
        <w:rPr>
          <w:rFonts w:hint="eastAsia"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t>第</w:t>
      </w:r>
      <w:r>
        <w:rPr>
          <w:rFonts w:hint="eastAsia" w:ascii="仿宋" w:hAnsi="仿宋" w:eastAsia="仿宋" w:cs="仿宋"/>
          <w:b/>
          <w:color w:val="000000"/>
          <w:kern w:val="0"/>
          <w:sz w:val="32"/>
          <w:szCs w:val="32"/>
          <w:highlight w:val="none"/>
          <w:lang w:eastAsia="zh-CN"/>
        </w:rPr>
        <w:t>五</w:t>
      </w:r>
      <w:r>
        <w:rPr>
          <w:rFonts w:hint="eastAsia" w:ascii="仿宋" w:hAnsi="仿宋" w:eastAsia="仿宋" w:cs="仿宋"/>
          <w:b/>
          <w:color w:val="000000"/>
          <w:kern w:val="0"/>
          <w:sz w:val="32"/>
          <w:szCs w:val="32"/>
          <w:highlight w:val="none"/>
        </w:rPr>
        <w:t xml:space="preserve">章 </w:t>
      </w:r>
      <w:r>
        <w:rPr>
          <w:rFonts w:hint="eastAsia" w:ascii="仿宋" w:hAnsi="仿宋" w:eastAsia="仿宋" w:cs="仿宋"/>
          <w:b/>
          <w:color w:val="000000"/>
          <w:kern w:val="0"/>
          <w:sz w:val="32"/>
          <w:szCs w:val="32"/>
          <w:highlight w:val="none"/>
          <w:lang w:val="en-US" w:eastAsia="zh-CN"/>
        </w:rPr>
        <w:t xml:space="preserve"> </w:t>
      </w:r>
      <w:r>
        <w:rPr>
          <w:rFonts w:hint="eastAsia" w:ascii="仿宋" w:hAnsi="仿宋" w:eastAsia="仿宋" w:cs="仿宋"/>
          <w:b/>
          <w:color w:val="000000"/>
          <w:kern w:val="0"/>
          <w:sz w:val="32"/>
          <w:szCs w:val="32"/>
          <w:highlight w:val="none"/>
        </w:rPr>
        <w:t>工作职责</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第十四条</w:t>
      </w:r>
      <w:r>
        <w:rPr>
          <w:rFonts w:hint="eastAsia" w:ascii="仿宋" w:hAnsi="仿宋" w:eastAsia="仿宋" w:cs="仿宋"/>
          <w:color w:val="000000"/>
          <w:kern w:val="0"/>
          <w:sz w:val="32"/>
          <w:szCs w:val="32"/>
          <w:highlight w:val="none"/>
        </w:rPr>
        <w:t xml:space="preserve">  专家委</w:t>
      </w:r>
      <w:r>
        <w:rPr>
          <w:rFonts w:hint="eastAsia" w:ascii="仿宋" w:hAnsi="仿宋" w:eastAsia="仿宋" w:cs="仿宋"/>
          <w:color w:val="000000"/>
          <w:kern w:val="0"/>
          <w:sz w:val="32"/>
          <w:szCs w:val="32"/>
          <w:highlight w:val="none"/>
          <w:lang w:val="en-US" w:eastAsia="zh-CN"/>
        </w:rPr>
        <w:t>员</w:t>
      </w:r>
      <w:r>
        <w:rPr>
          <w:rFonts w:hint="eastAsia" w:ascii="仿宋" w:hAnsi="仿宋" w:eastAsia="仿宋" w:cs="仿宋"/>
          <w:color w:val="000000"/>
          <w:kern w:val="0"/>
          <w:sz w:val="32"/>
          <w:szCs w:val="32"/>
          <w:highlight w:val="none"/>
        </w:rPr>
        <w:t>的工作职责为：</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（一）协助制定本行业发展规划、政策、法规和技术标准、规则等</w:t>
      </w:r>
      <w:r>
        <w:rPr>
          <w:rFonts w:hint="eastAsia" w:ascii="仿宋" w:hAnsi="仿宋" w:eastAsia="仿宋" w:cs="仿宋"/>
          <w:color w:val="000000"/>
          <w:kern w:val="0"/>
          <w:sz w:val="32"/>
          <w:szCs w:val="32"/>
          <w:highlight w:val="none"/>
          <w:lang w:eastAsia="zh-CN"/>
        </w:rPr>
        <w:t>相关文件</w:t>
      </w:r>
      <w:r>
        <w:rPr>
          <w:rFonts w:hint="eastAsia" w:ascii="仿宋" w:hAnsi="仿宋" w:eastAsia="仿宋" w:cs="仿宋"/>
          <w:color w:val="000000"/>
          <w:kern w:val="0"/>
          <w:sz w:val="32"/>
          <w:szCs w:val="32"/>
          <w:highlight w:val="none"/>
        </w:rPr>
        <w:t>；</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二</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参与</w:t>
      </w:r>
      <w:r>
        <w:rPr>
          <w:rFonts w:ascii="仿宋" w:hAnsi="仿宋" w:eastAsia="仿宋" w:cs="仿宋"/>
          <w:color w:val="000000"/>
          <w:kern w:val="0"/>
          <w:sz w:val="32"/>
          <w:szCs w:val="32"/>
          <w:highlight w:val="none"/>
        </w:rPr>
        <w:t>行业调研，</w:t>
      </w:r>
      <w:r>
        <w:rPr>
          <w:rFonts w:hint="eastAsia" w:ascii="仿宋" w:hAnsi="仿宋" w:eastAsia="仿宋" w:cs="仿宋"/>
          <w:color w:val="000000"/>
          <w:kern w:val="0"/>
          <w:sz w:val="32"/>
          <w:szCs w:val="32"/>
          <w:highlight w:val="none"/>
        </w:rPr>
        <w:t>针对</w:t>
      </w:r>
      <w:r>
        <w:rPr>
          <w:rFonts w:ascii="仿宋" w:hAnsi="仿宋" w:eastAsia="仿宋" w:cs="仿宋"/>
          <w:color w:val="000000"/>
          <w:kern w:val="0"/>
          <w:sz w:val="32"/>
          <w:szCs w:val="32"/>
          <w:highlight w:val="none"/>
        </w:rPr>
        <w:t>行业发展中的问题提出专业对策和建议，提升行业发展水平；</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（三）</w:t>
      </w:r>
      <w:r>
        <w:rPr>
          <w:rFonts w:hint="eastAsia" w:ascii="仿宋" w:hAnsi="仿宋" w:eastAsia="仿宋" w:cs="仿宋"/>
          <w:color w:val="000000"/>
          <w:kern w:val="0"/>
          <w:sz w:val="32"/>
          <w:szCs w:val="32"/>
          <w:highlight w:val="none"/>
        </w:rPr>
        <w:t>以行业专家身份，在相关政策范围内参与</w:t>
      </w:r>
      <w:r>
        <w:rPr>
          <w:rFonts w:ascii="仿宋" w:hAnsi="仿宋" w:eastAsia="仿宋" w:cs="仿宋"/>
          <w:color w:val="000000"/>
          <w:kern w:val="0"/>
          <w:sz w:val="32"/>
          <w:szCs w:val="32"/>
          <w:highlight w:val="none"/>
        </w:rPr>
        <w:t>协会开展</w:t>
      </w:r>
      <w:r>
        <w:rPr>
          <w:rFonts w:hint="eastAsia" w:ascii="仿宋" w:hAnsi="仿宋" w:eastAsia="仿宋" w:cs="仿宋"/>
          <w:color w:val="000000"/>
          <w:kern w:val="0"/>
          <w:sz w:val="32"/>
          <w:szCs w:val="32"/>
          <w:highlight w:val="none"/>
        </w:rPr>
        <w:t>的行业评优评先、评比、评审、评级等相关</w:t>
      </w:r>
      <w:r>
        <w:rPr>
          <w:rFonts w:ascii="仿宋" w:hAnsi="仿宋" w:eastAsia="仿宋" w:cs="仿宋"/>
          <w:color w:val="000000"/>
          <w:kern w:val="0"/>
          <w:sz w:val="32"/>
          <w:szCs w:val="32"/>
          <w:highlight w:val="none"/>
        </w:rPr>
        <w:t>工作</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lang w:val="en-US" w:eastAsia="zh-CN"/>
        </w:rPr>
        <w:t>（四）参与房地产估价报告评分和行业检查工作</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（五）参与报告专业技术评审工作；</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（六）</w:t>
      </w:r>
      <w:r>
        <w:rPr>
          <w:rFonts w:ascii="仿宋" w:hAnsi="仿宋" w:eastAsia="仿宋" w:cs="仿宋"/>
          <w:color w:val="000000"/>
          <w:kern w:val="0"/>
          <w:sz w:val="32"/>
          <w:szCs w:val="32"/>
          <w:highlight w:val="none"/>
        </w:rPr>
        <w:t>开展行业培训</w:t>
      </w:r>
      <w:r>
        <w:rPr>
          <w:rFonts w:hint="eastAsia" w:ascii="仿宋" w:hAnsi="仿宋" w:eastAsia="仿宋" w:cs="仿宋"/>
          <w:color w:val="000000"/>
          <w:kern w:val="0"/>
          <w:sz w:val="32"/>
          <w:szCs w:val="32"/>
          <w:highlight w:val="none"/>
        </w:rPr>
        <w:t>和相关交流活动</w:t>
      </w:r>
      <w:r>
        <w:rPr>
          <w:rFonts w:ascii="仿宋" w:hAnsi="仿宋" w:eastAsia="仿宋" w:cs="仿宋"/>
          <w:color w:val="000000"/>
          <w:kern w:val="0"/>
          <w:sz w:val="32"/>
          <w:szCs w:val="32"/>
          <w:highlight w:val="none"/>
        </w:rPr>
        <w:t>；</w:t>
      </w:r>
    </w:p>
    <w:p>
      <w:pPr>
        <w:spacing w:line="520" w:lineRule="exact"/>
        <w:ind w:firstLine="640" w:firstLineChars="200"/>
        <w:rPr>
          <w:rFonts w:hint="default"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（七）承接行政主管部门、省房协委托的相关工作；</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lang w:val="en-US" w:eastAsia="zh-CN"/>
        </w:rPr>
        <w:t>（八）</w:t>
      </w:r>
      <w:r>
        <w:rPr>
          <w:rFonts w:hint="eastAsia" w:ascii="仿宋" w:hAnsi="仿宋" w:eastAsia="仿宋" w:cs="仿宋"/>
          <w:color w:val="000000"/>
          <w:kern w:val="0"/>
          <w:sz w:val="32"/>
          <w:szCs w:val="32"/>
          <w:highlight w:val="none"/>
        </w:rPr>
        <w:t>对行业</w:t>
      </w:r>
      <w:r>
        <w:rPr>
          <w:rFonts w:hint="eastAsia" w:ascii="仿宋" w:hAnsi="仿宋" w:eastAsia="仿宋" w:cs="仿宋"/>
          <w:color w:val="000000"/>
          <w:kern w:val="0"/>
          <w:sz w:val="32"/>
          <w:szCs w:val="32"/>
          <w:highlight w:val="none"/>
          <w:lang w:val="en-US" w:eastAsia="zh-CN"/>
        </w:rPr>
        <w:t>健康</w:t>
      </w:r>
      <w:r>
        <w:rPr>
          <w:rFonts w:hint="eastAsia" w:ascii="仿宋" w:hAnsi="仿宋" w:eastAsia="仿宋" w:cs="仿宋"/>
          <w:color w:val="000000"/>
          <w:kern w:val="0"/>
          <w:sz w:val="32"/>
          <w:szCs w:val="32"/>
          <w:highlight w:val="none"/>
        </w:rPr>
        <w:t>持续发展提出意见和</w:t>
      </w:r>
      <w:r>
        <w:rPr>
          <w:rFonts w:hint="eastAsia" w:ascii="仿宋" w:hAnsi="仿宋" w:eastAsia="仿宋" w:cs="仿宋"/>
          <w:color w:val="000000"/>
          <w:kern w:val="0"/>
          <w:sz w:val="32"/>
          <w:szCs w:val="32"/>
          <w:highlight w:val="none"/>
          <w:lang w:val="en-US" w:eastAsia="zh-CN"/>
        </w:rPr>
        <w:t>合理化</w:t>
      </w:r>
      <w:r>
        <w:rPr>
          <w:rFonts w:hint="eastAsia" w:ascii="仿宋" w:hAnsi="仿宋" w:eastAsia="仿宋" w:cs="仿宋"/>
          <w:color w:val="000000"/>
          <w:kern w:val="0"/>
          <w:sz w:val="32"/>
          <w:szCs w:val="32"/>
          <w:highlight w:val="none"/>
        </w:rPr>
        <w:t>建议</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p>
    <w:p>
      <w:pPr>
        <w:spacing w:line="520" w:lineRule="exact"/>
        <w:jc w:val="center"/>
        <w:rPr>
          <w:rFonts w:hint="eastAsia"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t>第</w:t>
      </w:r>
      <w:r>
        <w:rPr>
          <w:rFonts w:hint="eastAsia" w:ascii="仿宋" w:hAnsi="仿宋" w:eastAsia="仿宋" w:cs="仿宋"/>
          <w:b/>
          <w:color w:val="000000"/>
          <w:kern w:val="0"/>
          <w:sz w:val="32"/>
          <w:szCs w:val="32"/>
          <w:highlight w:val="none"/>
          <w:lang w:eastAsia="zh-CN"/>
        </w:rPr>
        <w:t>六</w:t>
      </w:r>
      <w:r>
        <w:rPr>
          <w:rFonts w:hint="eastAsia" w:ascii="仿宋" w:hAnsi="仿宋" w:eastAsia="仿宋" w:cs="仿宋"/>
          <w:b/>
          <w:color w:val="000000"/>
          <w:kern w:val="0"/>
          <w:sz w:val="32"/>
          <w:szCs w:val="32"/>
          <w:highlight w:val="none"/>
        </w:rPr>
        <w:t xml:space="preserve">章 </w:t>
      </w:r>
      <w:r>
        <w:rPr>
          <w:rFonts w:hint="eastAsia" w:ascii="仿宋" w:hAnsi="仿宋" w:eastAsia="仿宋" w:cs="仿宋"/>
          <w:b/>
          <w:color w:val="000000"/>
          <w:kern w:val="0"/>
          <w:sz w:val="32"/>
          <w:szCs w:val="32"/>
          <w:highlight w:val="none"/>
          <w:lang w:val="en-US" w:eastAsia="zh-CN"/>
        </w:rPr>
        <w:t xml:space="preserve"> </w:t>
      </w:r>
      <w:r>
        <w:rPr>
          <w:rFonts w:hint="eastAsia" w:ascii="仿宋" w:hAnsi="仿宋" w:eastAsia="仿宋" w:cs="仿宋"/>
          <w:b/>
          <w:color w:val="000000"/>
          <w:kern w:val="0"/>
          <w:sz w:val="32"/>
          <w:szCs w:val="32"/>
          <w:highlight w:val="none"/>
        </w:rPr>
        <w:t>权利与义务</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第十五条</w:t>
      </w:r>
      <w:r>
        <w:rPr>
          <w:rFonts w:hint="eastAsia" w:ascii="仿宋" w:hAnsi="仿宋" w:eastAsia="仿宋" w:cs="仿宋"/>
          <w:color w:val="000000"/>
          <w:kern w:val="0"/>
          <w:sz w:val="32"/>
          <w:szCs w:val="32"/>
          <w:highlight w:val="none"/>
        </w:rPr>
        <w:t xml:space="preserve">  专家委员享有的权利：</w:t>
      </w:r>
    </w:p>
    <w:p>
      <w:pPr>
        <w:spacing w:line="52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（一）向协会及</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提出工作意见和建议；</w:t>
      </w:r>
    </w:p>
    <w:p>
      <w:pPr>
        <w:spacing w:line="52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（二）在参与决策咨询过程中充分发表独立</w:t>
      </w:r>
      <w:r>
        <w:rPr>
          <w:rFonts w:hint="eastAsia" w:ascii="仿宋" w:hAnsi="仿宋" w:eastAsia="仿宋" w:cs="仿宋"/>
          <w:color w:val="000000"/>
          <w:kern w:val="0"/>
          <w:sz w:val="32"/>
          <w:szCs w:val="32"/>
          <w:highlight w:val="none"/>
          <w:lang w:eastAsia="zh-CN"/>
        </w:rPr>
        <w:t>、公正</w:t>
      </w:r>
      <w:r>
        <w:rPr>
          <w:rFonts w:hint="eastAsia" w:ascii="仿宋" w:hAnsi="仿宋" w:eastAsia="仿宋" w:cs="仿宋"/>
          <w:color w:val="000000"/>
          <w:kern w:val="0"/>
          <w:sz w:val="32"/>
          <w:szCs w:val="32"/>
          <w:highlight w:val="none"/>
        </w:rPr>
        <w:t>的个人意见和观点，</w:t>
      </w:r>
      <w:r>
        <w:rPr>
          <w:rFonts w:hint="eastAsia" w:ascii="仿宋" w:hAnsi="仿宋" w:eastAsia="仿宋" w:cs="仿宋"/>
          <w:color w:val="000000"/>
          <w:kern w:val="0"/>
          <w:sz w:val="32"/>
          <w:szCs w:val="32"/>
          <w:highlight w:val="none"/>
          <w:lang w:eastAsia="zh-CN"/>
        </w:rPr>
        <w:t>不受任何单位或个人的干预，</w:t>
      </w:r>
      <w:r>
        <w:rPr>
          <w:rFonts w:hint="eastAsia" w:ascii="仿宋" w:hAnsi="仿宋" w:eastAsia="仿宋" w:cs="仿宋"/>
          <w:color w:val="000000"/>
          <w:kern w:val="0"/>
          <w:sz w:val="32"/>
          <w:szCs w:val="32"/>
          <w:highlight w:val="none"/>
        </w:rPr>
        <w:t>并可保留个人意见和建议；</w:t>
      </w:r>
    </w:p>
    <w:p>
      <w:pPr>
        <w:spacing w:line="520" w:lineRule="exact"/>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w:t>
      </w:r>
      <w:r>
        <w:rPr>
          <w:rFonts w:hint="eastAsia" w:ascii="仿宋" w:hAnsi="仿宋" w:eastAsia="仿宋" w:cs="仿宋"/>
          <w:color w:val="auto"/>
          <w:sz w:val="32"/>
          <w:szCs w:val="32"/>
        </w:rPr>
        <w:t>专家委员会</w:t>
      </w:r>
      <w:r>
        <w:rPr>
          <w:rFonts w:hint="eastAsia" w:ascii="仿宋" w:hAnsi="仿宋" w:eastAsia="仿宋" w:cs="仿宋"/>
          <w:color w:val="auto"/>
          <w:kern w:val="0"/>
          <w:sz w:val="32"/>
          <w:szCs w:val="32"/>
        </w:rPr>
        <w:t>的选举权、被选举权和表决权</w:t>
      </w:r>
      <w:r>
        <w:rPr>
          <w:rFonts w:hint="eastAsia" w:ascii="仿宋" w:hAnsi="仿宋" w:eastAsia="仿宋" w:cs="仿宋"/>
          <w:color w:val="auto"/>
          <w:kern w:val="0"/>
          <w:sz w:val="32"/>
          <w:szCs w:val="32"/>
          <w:highlight w:val="none"/>
        </w:rPr>
        <w:t>；</w:t>
      </w:r>
    </w:p>
    <w:p>
      <w:pPr>
        <w:spacing w:line="52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（四）可申请自愿退出专家委</w:t>
      </w:r>
      <w:r>
        <w:rPr>
          <w:rFonts w:hint="eastAsia" w:ascii="仿宋" w:hAnsi="仿宋" w:eastAsia="仿宋" w:cs="仿宋"/>
          <w:color w:val="000000"/>
          <w:kern w:val="0"/>
          <w:sz w:val="32"/>
          <w:szCs w:val="32"/>
          <w:highlight w:val="none"/>
          <w:lang w:eastAsia="zh-CN"/>
        </w:rPr>
        <w:t>员会</w:t>
      </w:r>
      <w:r>
        <w:rPr>
          <w:rFonts w:hint="eastAsia" w:ascii="仿宋" w:hAnsi="仿宋" w:eastAsia="仿宋" w:cs="仿宋"/>
          <w:color w:val="000000"/>
          <w:kern w:val="0"/>
          <w:sz w:val="32"/>
          <w:szCs w:val="32"/>
          <w:highlight w:val="none"/>
        </w:rPr>
        <w:t>；</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rPr>
        <w:t>（五）以</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委员身份开展活动</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auto"/>
          <w:kern w:val="0"/>
          <w:sz w:val="32"/>
          <w:szCs w:val="32"/>
          <w:highlight w:val="none"/>
          <w:lang w:eastAsia="zh-CN"/>
        </w:rPr>
      </w:pPr>
      <w:r>
        <w:rPr>
          <w:rFonts w:hint="eastAsia" w:ascii="仿宋" w:hAnsi="仿宋" w:eastAsia="仿宋" w:cs="仿宋"/>
          <w:color w:val="000000"/>
          <w:kern w:val="0"/>
          <w:sz w:val="32"/>
          <w:szCs w:val="32"/>
          <w:highlight w:val="none"/>
          <w:lang w:eastAsia="zh-CN"/>
        </w:rPr>
        <w:t>（六）</w:t>
      </w:r>
      <w:r>
        <w:rPr>
          <w:rFonts w:hint="eastAsia" w:ascii="仿宋" w:hAnsi="仿宋" w:eastAsia="仿宋" w:cs="仿宋"/>
          <w:color w:val="auto"/>
          <w:kern w:val="0"/>
          <w:sz w:val="32"/>
          <w:szCs w:val="32"/>
          <w:highlight w:val="none"/>
          <w:lang w:eastAsia="zh-CN"/>
        </w:rPr>
        <w:t>接受参加评审、调研活动的正当劳务报酬；</w:t>
      </w:r>
    </w:p>
    <w:p>
      <w:pPr>
        <w:spacing w:line="520" w:lineRule="exact"/>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（七）其它法律、法规、规章制度规定的权利</w:t>
      </w:r>
      <w:r>
        <w:rPr>
          <w:rFonts w:hint="eastAsia" w:ascii="仿宋" w:hAnsi="仿宋" w:eastAsia="仿宋" w:cs="仿宋"/>
          <w:color w:val="auto"/>
          <w:kern w:val="0"/>
          <w:sz w:val="32"/>
          <w:szCs w:val="32"/>
          <w:highlight w:val="none"/>
        </w:rPr>
        <w:t>。</w:t>
      </w:r>
    </w:p>
    <w:p>
      <w:pPr>
        <w:spacing w:line="520" w:lineRule="exact"/>
        <w:ind w:firstLine="643" w:firstLineChars="200"/>
        <w:rPr>
          <w:rFonts w:ascii="仿宋" w:hAnsi="仿宋" w:eastAsia="仿宋" w:cs="仿宋"/>
          <w:color w:val="auto"/>
          <w:kern w:val="0"/>
          <w:sz w:val="32"/>
          <w:szCs w:val="32"/>
          <w:highlight w:val="none"/>
        </w:rPr>
      </w:pPr>
      <w:r>
        <w:rPr>
          <w:rFonts w:hint="eastAsia" w:ascii="仿宋" w:hAnsi="仿宋" w:eastAsia="仿宋" w:cs="仿宋"/>
          <w:b/>
          <w:bCs/>
          <w:color w:val="auto"/>
          <w:kern w:val="0"/>
          <w:sz w:val="32"/>
          <w:szCs w:val="32"/>
          <w:highlight w:val="none"/>
        </w:rPr>
        <w:t>第十六条</w:t>
      </w:r>
      <w:r>
        <w:rPr>
          <w:rFonts w:hint="eastAsia" w:ascii="仿宋" w:hAnsi="仿宋" w:eastAsia="仿宋" w:cs="仿宋"/>
          <w:color w:val="auto"/>
          <w:kern w:val="0"/>
          <w:sz w:val="32"/>
          <w:szCs w:val="32"/>
          <w:highlight w:val="none"/>
        </w:rPr>
        <w:t xml:space="preserve">  专家委员履行的义务：</w:t>
      </w:r>
    </w:p>
    <w:p>
      <w:pPr>
        <w:spacing w:line="520" w:lineRule="exact"/>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（一）遵守国家有关法律法规和专家委</w:t>
      </w:r>
      <w:r>
        <w:rPr>
          <w:rFonts w:hint="eastAsia" w:ascii="仿宋" w:hAnsi="仿宋" w:eastAsia="仿宋" w:cs="仿宋"/>
          <w:color w:val="auto"/>
          <w:kern w:val="0"/>
          <w:sz w:val="32"/>
          <w:szCs w:val="32"/>
          <w:highlight w:val="none"/>
          <w:lang w:eastAsia="zh-CN"/>
        </w:rPr>
        <w:t>员会</w:t>
      </w:r>
      <w:r>
        <w:rPr>
          <w:rFonts w:hint="eastAsia" w:ascii="仿宋" w:hAnsi="仿宋" w:eastAsia="仿宋" w:cs="仿宋"/>
          <w:color w:val="auto"/>
          <w:kern w:val="0"/>
          <w:sz w:val="32"/>
          <w:szCs w:val="32"/>
          <w:highlight w:val="none"/>
        </w:rPr>
        <w:t>相关规定；</w:t>
      </w:r>
    </w:p>
    <w:p>
      <w:pPr>
        <w:spacing w:line="520" w:lineRule="exact"/>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（二）独立、客观、公正履行职责，遵守职业道德</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对涉密事项，要严格遵守保密规定；</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auto"/>
          <w:kern w:val="0"/>
          <w:sz w:val="32"/>
          <w:szCs w:val="32"/>
          <w:highlight w:val="none"/>
        </w:rPr>
        <w:t>（三）</w:t>
      </w:r>
      <w:r>
        <w:rPr>
          <w:rFonts w:hint="eastAsia" w:ascii="仿宋" w:hAnsi="仿宋" w:eastAsia="仿宋" w:cs="仿宋"/>
          <w:color w:val="auto"/>
          <w:kern w:val="0"/>
          <w:sz w:val="32"/>
          <w:szCs w:val="32"/>
        </w:rPr>
        <w:t>遇到与自</w:t>
      </w:r>
      <w:r>
        <w:rPr>
          <w:rFonts w:hint="eastAsia" w:ascii="仿宋" w:hAnsi="仿宋" w:eastAsia="仿宋" w:cs="仿宋"/>
          <w:color w:val="auto"/>
          <w:kern w:val="0"/>
          <w:sz w:val="32"/>
          <w:szCs w:val="32"/>
          <w:lang w:eastAsia="zh-CN"/>
        </w:rPr>
        <w:t>身</w:t>
      </w:r>
      <w:r>
        <w:rPr>
          <w:rFonts w:hint="eastAsia" w:ascii="仿宋" w:hAnsi="仿宋" w:eastAsia="仿宋" w:cs="仿宋"/>
          <w:color w:val="auto"/>
          <w:kern w:val="0"/>
          <w:sz w:val="32"/>
          <w:szCs w:val="32"/>
        </w:rPr>
        <w:t>及</w:t>
      </w:r>
      <w:r>
        <w:rPr>
          <w:rFonts w:ascii="仿宋" w:hAnsi="仿宋" w:eastAsia="仿宋" w:cs="仿宋"/>
          <w:color w:val="auto"/>
          <w:kern w:val="0"/>
          <w:sz w:val="32"/>
          <w:szCs w:val="32"/>
        </w:rPr>
        <w:t>所在机构</w:t>
      </w:r>
      <w:r>
        <w:rPr>
          <w:rFonts w:hint="eastAsia" w:ascii="仿宋" w:hAnsi="仿宋" w:eastAsia="仿宋" w:cs="仿宋"/>
          <w:color w:val="auto"/>
          <w:kern w:val="0"/>
          <w:sz w:val="32"/>
          <w:szCs w:val="32"/>
        </w:rPr>
        <w:t>有利害关系的</w:t>
      </w:r>
      <w:r>
        <w:rPr>
          <w:rFonts w:hint="eastAsia" w:ascii="仿宋" w:hAnsi="仿宋" w:eastAsia="仿宋" w:cs="仿宋"/>
          <w:color w:val="000000"/>
          <w:kern w:val="0"/>
          <w:sz w:val="32"/>
          <w:szCs w:val="32"/>
        </w:rPr>
        <w:t>项目时</w:t>
      </w:r>
      <w:r>
        <w:rPr>
          <w:rFonts w:hint="eastAsia" w:ascii="仿宋" w:hAnsi="仿宋" w:eastAsia="仿宋" w:cs="仿宋"/>
          <w:color w:val="000000"/>
          <w:kern w:val="0"/>
          <w:sz w:val="32"/>
          <w:szCs w:val="32"/>
          <w:highlight w:val="none"/>
        </w:rPr>
        <w:t>，或其他可能影响评审工作公正性时，应主动申请回避、退出；</w:t>
      </w:r>
    </w:p>
    <w:p>
      <w:pPr>
        <w:spacing w:line="52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（四）积极参加</w:t>
      </w:r>
      <w:r>
        <w:rPr>
          <w:rFonts w:hint="eastAsia" w:ascii="仿宋" w:hAnsi="仿宋" w:eastAsia="仿宋" w:cs="仿宋"/>
          <w:sz w:val="32"/>
          <w:szCs w:val="32"/>
          <w:highlight w:val="none"/>
        </w:rPr>
        <w:t>专家委员会</w:t>
      </w:r>
      <w:r>
        <w:rPr>
          <w:rFonts w:hint="eastAsia" w:ascii="仿宋" w:hAnsi="仿宋" w:eastAsia="仿宋" w:cs="仿宋"/>
          <w:color w:val="000000"/>
          <w:kern w:val="0"/>
          <w:sz w:val="32"/>
          <w:szCs w:val="32"/>
          <w:highlight w:val="none"/>
        </w:rPr>
        <w:t>的各项活动</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提供相关专业的信息；</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rPr>
        <w:t>（五）认真负责完成行业主管部门委托和省房协</w:t>
      </w:r>
      <w:r>
        <w:rPr>
          <w:rFonts w:hint="eastAsia" w:ascii="仿宋" w:hAnsi="仿宋" w:eastAsia="仿宋" w:cs="仿宋"/>
          <w:color w:val="auto"/>
          <w:kern w:val="0"/>
          <w:sz w:val="32"/>
          <w:szCs w:val="32"/>
        </w:rPr>
        <w:t>及</w:t>
      </w:r>
      <w:r>
        <w:rPr>
          <w:rFonts w:hint="eastAsia" w:ascii="仿宋" w:hAnsi="仿宋" w:eastAsia="仿宋" w:cs="仿宋"/>
          <w:color w:val="000000"/>
          <w:kern w:val="0"/>
          <w:sz w:val="32"/>
          <w:szCs w:val="32"/>
          <w:highlight w:val="none"/>
          <w:lang w:val="en-US" w:eastAsia="zh-CN"/>
        </w:rPr>
        <w:t>省房协房地产评估分会</w:t>
      </w:r>
      <w:r>
        <w:rPr>
          <w:rFonts w:hint="eastAsia" w:ascii="仿宋" w:hAnsi="仿宋" w:eastAsia="仿宋" w:cs="仿宋"/>
          <w:color w:val="000000"/>
          <w:kern w:val="0"/>
          <w:sz w:val="32"/>
          <w:szCs w:val="32"/>
          <w:highlight w:val="none"/>
        </w:rPr>
        <w:t>指派的有关任务</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（六）</w:t>
      </w:r>
      <w:r>
        <w:rPr>
          <w:rFonts w:ascii="仿宋" w:hAnsi="仿宋" w:eastAsia="仿宋" w:cs="仿宋"/>
          <w:color w:val="000000"/>
          <w:kern w:val="0"/>
          <w:sz w:val="32"/>
          <w:szCs w:val="32"/>
          <w:highlight w:val="none"/>
        </w:rPr>
        <w:t>法律、法规规定的其它义务。</w:t>
      </w:r>
    </w:p>
    <w:p>
      <w:pPr>
        <w:spacing w:line="520" w:lineRule="exact"/>
        <w:ind w:firstLine="640" w:firstLineChars="200"/>
        <w:rPr>
          <w:rFonts w:hint="eastAsia" w:ascii="仿宋" w:hAnsi="仿宋" w:eastAsia="仿宋" w:cs="仿宋"/>
          <w:color w:val="000000"/>
          <w:kern w:val="0"/>
          <w:sz w:val="32"/>
          <w:szCs w:val="32"/>
          <w:highlight w:val="none"/>
          <w:lang w:eastAsia="zh-CN"/>
        </w:rPr>
      </w:pPr>
    </w:p>
    <w:p>
      <w:pPr>
        <w:spacing w:line="52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eastAsia="zh-CN"/>
        </w:rPr>
        <w:t>七</w:t>
      </w:r>
      <w:r>
        <w:rPr>
          <w:rFonts w:hint="eastAsia" w:ascii="仿宋" w:hAnsi="仿宋" w:eastAsia="仿宋" w:cs="仿宋"/>
          <w:b/>
          <w:bCs/>
          <w:sz w:val="32"/>
          <w:szCs w:val="32"/>
          <w:highlight w:val="none"/>
        </w:rPr>
        <w:t xml:space="preserve">章 </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sz w:val="32"/>
          <w:szCs w:val="32"/>
          <w:highlight w:val="none"/>
        </w:rPr>
        <w:t>考核管理</w:t>
      </w:r>
    </w:p>
    <w:p>
      <w:pPr>
        <w:spacing w:line="520" w:lineRule="exact"/>
        <w:ind w:firstLine="643"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b/>
          <w:bCs/>
          <w:color w:val="000000"/>
          <w:kern w:val="0"/>
          <w:sz w:val="32"/>
          <w:szCs w:val="32"/>
          <w:highlight w:val="none"/>
        </w:rPr>
        <w:t>第十七条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 xml:space="preserve"> 为加强对专家委</w:t>
      </w:r>
      <w:r>
        <w:rPr>
          <w:rFonts w:hint="eastAsia" w:ascii="仿宋" w:hAnsi="仿宋" w:eastAsia="仿宋" w:cs="仿宋"/>
          <w:color w:val="000000"/>
          <w:kern w:val="0"/>
          <w:sz w:val="32"/>
          <w:szCs w:val="32"/>
          <w:highlight w:val="none"/>
          <w:lang w:val="en-US" w:eastAsia="zh-CN"/>
        </w:rPr>
        <w:t>员</w:t>
      </w:r>
      <w:r>
        <w:rPr>
          <w:rFonts w:hint="eastAsia" w:ascii="仿宋" w:hAnsi="仿宋" w:eastAsia="仿宋" w:cs="仿宋"/>
          <w:color w:val="000000"/>
          <w:kern w:val="0"/>
          <w:sz w:val="32"/>
          <w:szCs w:val="32"/>
          <w:highlight w:val="none"/>
        </w:rPr>
        <w:t>的管理，保证专家委员规范、公正履行职责，利于提高</w:t>
      </w:r>
      <w:r>
        <w:rPr>
          <w:rFonts w:hint="eastAsia" w:ascii="仿宋" w:hAnsi="仿宋" w:eastAsia="仿宋" w:cs="仿宋"/>
          <w:color w:val="000000"/>
          <w:kern w:val="0"/>
          <w:sz w:val="32"/>
          <w:szCs w:val="32"/>
          <w:highlight w:val="none"/>
          <w:lang w:eastAsia="zh-CN"/>
        </w:rPr>
        <w:t>估价报告</w:t>
      </w:r>
      <w:r>
        <w:rPr>
          <w:rFonts w:hint="eastAsia" w:ascii="仿宋" w:hAnsi="仿宋" w:eastAsia="仿宋" w:cs="仿宋"/>
          <w:color w:val="000000"/>
          <w:kern w:val="0"/>
          <w:sz w:val="32"/>
          <w:szCs w:val="32"/>
          <w:highlight w:val="none"/>
        </w:rPr>
        <w:t>、咨询答复、工作质量，</w:t>
      </w:r>
      <w:r>
        <w:rPr>
          <w:rFonts w:hint="eastAsia" w:ascii="仿宋" w:hAnsi="仿宋" w:eastAsia="仿宋" w:cs="仿宋"/>
          <w:color w:val="000000"/>
          <w:kern w:val="0"/>
          <w:sz w:val="32"/>
          <w:szCs w:val="32"/>
          <w:highlight w:val="none"/>
          <w:lang w:eastAsia="zh-CN"/>
        </w:rPr>
        <w:t>省房协秘书处</w:t>
      </w:r>
      <w:r>
        <w:rPr>
          <w:rFonts w:hint="eastAsia" w:ascii="仿宋" w:hAnsi="仿宋" w:eastAsia="仿宋" w:cs="仿宋"/>
          <w:color w:val="000000"/>
          <w:kern w:val="0"/>
          <w:sz w:val="32"/>
          <w:szCs w:val="32"/>
          <w:highlight w:val="none"/>
        </w:rPr>
        <w:t>建立专家委员信息档案并进行动态管理，详细记载专家委员工作开展和考核的具体情况和信息内容包括：参加培训和有关活动记录、评审工作记录、</w:t>
      </w:r>
      <w:r>
        <w:rPr>
          <w:rFonts w:hint="eastAsia" w:ascii="仿宋" w:hAnsi="仿宋" w:eastAsia="仿宋" w:cs="仿宋"/>
          <w:color w:val="000000"/>
          <w:kern w:val="0"/>
          <w:sz w:val="32"/>
          <w:szCs w:val="32"/>
          <w:highlight w:val="none"/>
          <w:lang w:eastAsia="zh-CN"/>
        </w:rPr>
        <w:t>加分情况、遵纪守法情况</w:t>
      </w:r>
      <w:r>
        <w:rPr>
          <w:rFonts w:hint="eastAsia" w:ascii="仿宋" w:hAnsi="仿宋" w:eastAsia="仿宋" w:cs="仿宋"/>
          <w:color w:val="000000"/>
          <w:kern w:val="0"/>
          <w:sz w:val="32"/>
          <w:szCs w:val="32"/>
          <w:highlight w:val="none"/>
        </w:rPr>
        <w:t>等</w:t>
      </w:r>
      <w:r>
        <w:rPr>
          <w:rFonts w:hint="eastAsia" w:ascii="仿宋" w:hAnsi="仿宋" w:eastAsia="仿宋" w:cs="仿宋"/>
          <w:color w:val="000000"/>
          <w:kern w:val="0"/>
          <w:sz w:val="32"/>
          <w:szCs w:val="32"/>
          <w:highlight w:val="none"/>
          <w:lang w:eastAsia="zh-CN"/>
        </w:rPr>
        <w:t>。</w:t>
      </w:r>
    </w:p>
    <w:p>
      <w:pPr>
        <w:spacing w:line="520" w:lineRule="exact"/>
        <w:ind w:firstLine="643"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b/>
          <w:bCs/>
          <w:color w:val="000000"/>
          <w:kern w:val="0"/>
          <w:sz w:val="32"/>
          <w:szCs w:val="32"/>
          <w:highlight w:val="none"/>
        </w:rPr>
        <w:t>第十八条</w:t>
      </w:r>
      <w:r>
        <w:rPr>
          <w:rFonts w:hint="eastAsia" w:ascii="仿宋" w:hAnsi="仿宋" w:eastAsia="仿宋" w:cs="仿宋"/>
          <w:color w:val="000000"/>
          <w:kern w:val="0"/>
          <w:sz w:val="32"/>
          <w:szCs w:val="32"/>
          <w:highlight w:val="none"/>
        </w:rPr>
        <w:t xml:space="preserve">  对专家委员的工作效果采用积分制考核，</w:t>
      </w:r>
      <w:r>
        <w:rPr>
          <w:rFonts w:hint="eastAsia" w:ascii="仿宋" w:hAnsi="仿宋" w:eastAsia="仿宋" w:cs="仿宋"/>
          <w:color w:val="000000"/>
          <w:kern w:val="0"/>
          <w:sz w:val="32"/>
          <w:szCs w:val="32"/>
          <w:highlight w:val="none"/>
          <w:lang w:val="en-US" w:eastAsia="zh-CN"/>
        </w:rPr>
        <w:t>考核</w:t>
      </w:r>
      <w:r>
        <w:rPr>
          <w:rFonts w:hint="eastAsia" w:ascii="仿宋" w:hAnsi="仿宋" w:eastAsia="仿宋" w:cs="仿宋"/>
          <w:color w:val="000000"/>
          <w:kern w:val="0"/>
          <w:sz w:val="32"/>
          <w:szCs w:val="32"/>
          <w:highlight w:val="none"/>
        </w:rPr>
        <w:t>计分周期为一</w:t>
      </w:r>
      <w:r>
        <w:rPr>
          <w:rFonts w:hint="eastAsia" w:ascii="仿宋" w:hAnsi="仿宋" w:eastAsia="仿宋" w:cs="仿宋"/>
          <w:color w:val="000000"/>
          <w:kern w:val="0"/>
          <w:sz w:val="32"/>
          <w:szCs w:val="32"/>
          <w:highlight w:val="none"/>
          <w:lang w:eastAsia="zh-CN"/>
        </w:rPr>
        <w:t>个</w:t>
      </w:r>
      <w:r>
        <w:rPr>
          <w:rFonts w:hint="eastAsia" w:ascii="仿宋" w:hAnsi="仿宋" w:eastAsia="仿宋" w:cs="仿宋"/>
          <w:color w:val="000000"/>
          <w:kern w:val="0"/>
          <w:sz w:val="32"/>
          <w:szCs w:val="32"/>
          <w:highlight w:val="none"/>
        </w:rPr>
        <w:t>年度，年度基本分为100分。周期期满后消除原有分值，不转入下一个</w:t>
      </w:r>
      <w:r>
        <w:rPr>
          <w:rFonts w:hint="eastAsia" w:ascii="仿宋" w:hAnsi="仿宋" w:eastAsia="仿宋" w:cs="仿宋"/>
          <w:color w:val="000000"/>
          <w:kern w:val="0"/>
          <w:sz w:val="32"/>
          <w:szCs w:val="32"/>
          <w:highlight w:val="none"/>
          <w:lang w:eastAsia="zh-CN"/>
        </w:rPr>
        <w:t>计分</w:t>
      </w:r>
      <w:r>
        <w:rPr>
          <w:rFonts w:hint="eastAsia" w:ascii="仿宋" w:hAnsi="仿宋" w:eastAsia="仿宋" w:cs="仿宋"/>
          <w:color w:val="000000"/>
          <w:kern w:val="0"/>
          <w:sz w:val="32"/>
          <w:szCs w:val="32"/>
          <w:highlight w:val="none"/>
        </w:rPr>
        <w:t>周期</w:t>
      </w:r>
      <w:r>
        <w:rPr>
          <w:rFonts w:hint="eastAsia" w:ascii="仿宋" w:hAnsi="仿宋" w:eastAsia="仿宋" w:cs="仿宋"/>
          <w:color w:val="000000"/>
          <w:kern w:val="0"/>
          <w:sz w:val="32"/>
          <w:szCs w:val="32"/>
          <w:highlight w:val="none"/>
          <w:lang w:eastAsia="zh-CN"/>
        </w:rPr>
        <w:t>。</w:t>
      </w:r>
    </w:p>
    <w:p>
      <w:pPr>
        <w:spacing w:line="52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第十九条</w:t>
      </w:r>
      <w:r>
        <w:rPr>
          <w:rFonts w:hint="eastAsia" w:ascii="仿宋" w:hAnsi="仿宋" w:eastAsia="仿宋" w:cs="仿宋"/>
          <w:color w:val="000000"/>
          <w:kern w:val="0"/>
          <w:sz w:val="32"/>
          <w:szCs w:val="32"/>
          <w:highlight w:val="none"/>
        </w:rPr>
        <w:t xml:space="preserve">  考核登记、打分标准如下：</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（一）考核加分</w:t>
      </w:r>
    </w:p>
    <w:p>
      <w:pPr>
        <w:spacing w:line="520" w:lineRule="exact"/>
        <w:ind w:firstLine="640" w:firstLineChars="200"/>
        <w:rPr>
          <w:rFonts w:hint="default"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rPr>
        <w:t>1、考核周期内在国家、省级公开杂志发表有关房地产中介行业方面的论文每篇加</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0分；在《湖南房地产》杂志发表或在省内年度房地产中介论文评选获奖，每篇</w:t>
      </w:r>
      <w:r>
        <w:rPr>
          <w:rFonts w:hint="eastAsia" w:ascii="仿宋" w:hAnsi="仿宋" w:eastAsia="仿宋" w:cs="仿宋"/>
          <w:color w:val="000000"/>
          <w:kern w:val="0"/>
          <w:sz w:val="32"/>
          <w:szCs w:val="32"/>
          <w:highlight w:val="none"/>
          <w:lang w:val="en-US" w:eastAsia="zh-CN"/>
        </w:rPr>
        <w:t>加8</w:t>
      </w:r>
      <w:r>
        <w:rPr>
          <w:rFonts w:hint="eastAsia" w:ascii="仿宋" w:hAnsi="仿宋" w:eastAsia="仿宋" w:cs="仿宋"/>
          <w:color w:val="000000"/>
          <w:kern w:val="0"/>
          <w:sz w:val="32"/>
          <w:szCs w:val="32"/>
          <w:highlight w:val="none"/>
        </w:rPr>
        <w:t>分；市级报刊、杂志发表专业性文章每篇加5分；</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重复论文或文章以得分最高的计算加分）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、对参与研究、制定省内房地产估价、房地产经纪、咨询行业发展规划、政策、法规和技术标准</w:t>
      </w:r>
      <w:r>
        <w:rPr>
          <w:rFonts w:hint="eastAsia" w:ascii="仿宋" w:hAnsi="仿宋" w:eastAsia="仿宋" w:cs="仿宋"/>
          <w:color w:val="000000"/>
          <w:kern w:val="0"/>
          <w:sz w:val="32"/>
          <w:szCs w:val="32"/>
          <w:highlight w:val="none"/>
          <w:lang w:eastAsia="zh-CN"/>
        </w:rPr>
        <w:t>，由省房协秘书处予以确定后，每项加</w:t>
      </w:r>
      <w:r>
        <w:rPr>
          <w:rFonts w:hint="eastAsia" w:ascii="仿宋" w:hAnsi="仿宋" w:eastAsia="仿宋" w:cs="仿宋"/>
          <w:color w:val="000000"/>
          <w:kern w:val="0"/>
          <w:sz w:val="32"/>
          <w:szCs w:val="32"/>
          <w:highlight w:val="none"/>
          <w:lang w:val="en-US" w:eastAsia="zh-CN"/>
        </w:rPr>
        <w:t>10分</w:t>
      </w:r>
      <w:r>
        <w:rPr>
          <w:rFonts w:hint="eastAsia" w:ascii="仿宋" w:hAnsi="仿宋" w:eastAsia="仿宋" w:cs="仿宋"/>
          <w:color w:val="000000"/>
          <w:kern w:val="0"/>
          <w:sz w:val="32"/>
          <w:szCs w:val="32"/>
          <w:highlight w:val="none"/>
        </w:rPr>
        <w:t>；</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rPr>
        <w:t>、参与行业重大问题、事件、案件调查</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开展课题研究</w:t>
      </w:r>
      <w:r>
        <w:rPr>
          <w:rFonts w:hint="eastAsia" w:ascii="仿宋" w:hAnsi="仿宋" w:eastAsia="仿宋" w:cs="仿宋"/>
          <w:color w:val="000000"/>
          <w:kern w:val="0"/>
          <w:sz w:val="32"/>
          <w:szCs w:val="32"/>
          <w:highlight w:val="none"/>
          <w:lang w:eastAsia="zh-CN"/>
        </w:rPr>
        <w:t>，由省房协秘书处汇总、收集相关资料，报</w:t>
      </w:r>
      <w:r>
        <w:rPr>
          <w:rFonts w:hint="eastAsia" w:ascii="仿宋" w:hAnsi="仿宋" w:eastAsia="仿宋" w:cs="仿宋"/>
          <w:color w:val="000000"/>
          <w:kern w:val="0"/>
          <w:sz w:val="32"/>
          <w:szCs w:val="32"/>
          <w:highlight w:val="none"/>
          <w:lang w:val="en-US" w:eastAsia="zh-CN"/>
        </w:rPr>
        <w:t>省房协房地产评估分会会长办公</w:t>
      </w:r>
      <w:r>
        <w:rPr>
          <w:rFonts w:hint="eastAsia" w:ascii="仿宋" w:hAnsi="仿宋" w:eastAsia="仿宋" w:cs="仿宋"/>
          <w:color w:val="000000"/>
          <w:kern w:val="0"/>
          <w:sz w:val="32"/>
          <w:szCs w:val="32"/>
          <w:highlight w:val="none"/>
        </w:rPr>
        <w:t>会</w:t>
      </w:r>
      <w:r>
        <w:rPr>
          <w:rFonts w:hint="eastAsia" w:ascii="仿宋" w:hAnsi="仿宋" w:eastAsia="仿宋" w:cs="仿宋"/>
          <w:color w:val="000000"/>
          <w:kern w:val="0"/>
          <w:sz w:val="32"/>
          <w:szCs w:val="32"/>
          <w:highlight w:val="none"/>
          <w:lang w:eastAsia="zh-CN"/>
        </w:rPr>
        <w:t>审定</w:t>
      </w:r>
      <w:r>
        <w:rPr>
          <w:rFonts w:hint="eastAsia" w:ascii="仿宋" w:hAnsi="仿宋" w:eastAsia="仿宋" w:cs="仿宋"/>
          <w:color w:val="000000"/>
          <w:kern w:val="0"/>
          <w:sz w:val="32"/>
          <w:szCs w:val="32"/>
          <w:highlight w:val="none"/>
        </w:rPr>
        <w:t>后</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每次加</w:t>
      </w:r>
      <w:r>
        <w:rPr>
          <w:rFonts w:hint="eastAsia" w:ascii="仿宋" w:hAnsi="仿宋" w:eastAsia="仿宋" w:cs="仿宋"/>
          <w:color w:val="000000"/>
          <w:kern w:val="0"/>
          <w:sz w:val="32"/>
          <w:szCs w:val="32"/>
          <w:highlight w:val="none"/>
          <w:lang w:val="en-US" w:eastAsia="zh-CN"/>
        </w:rPr>
        <w:t>5-</w:t>
      </w:r>
      <w:r>
        <w:rPr>
          <w:rFonts w:hint="eastAsia" w:ascii="仿宋" w:hAnsi="仿宋" w:eastAsia="仿宋" w:cs="仿宋"/>
          <w:color w:val="000000"/>
          <w:kern w:val="0"/>
          <w:sz w:val="32"/>
          <w:szCs w:val="32"/>
          <w:highlight w:val="none"/>
        </w:rPr>
        <w:t>10分</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参加</w:t>
      </w:r>
      <w:r>
        <w:rPr>
          <w:rFonts w:hint="eastAsia" w:ascii="仿宋" w:hAnsi="仿宋" w:eastAsia="仿宋" w:cs="仿宋"/>
          <w:color w:val="000000"/>
          <w:kern w:val="0"/>
          <w:sz w:val="32"/>
          <w:szCs w:val="32"/>
          <w:highlight w:val="none"/>
          <w:lang w:val="en-US" w:eastAsia="zh-CN"/>
        </w:rPr>
        <w:t>年度估价报告抽查评分、专业技术评审、优秀论文评选、</w:t>
      </w:r>
      <w:r>
        <w:rPr>
          <w:rFonts w:hint="eastAsia" w:ascii="仿宋" w:hAnsi="仿宋" w:eastAsia="仿宋" w:cs="仿宋"/>
          <w:color w:val="auto"/>
          <w:kern w:val="0"/>
          <w:sz w:val="32"/>
          <w:szCs w:val="32"/>
          <w:highlight w:val="none"/>
        </w:rPr>
        <w:t>对相关科研成果进行审查、评审、鉴定</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行业</w:t>
      </w:r>
      <w:r>
        <w:rPr>
          <w:rFonts w:hint="eastAsia" w:ascii="仿宋" w:hAnsi="仿宋" w:eastAsia="仿宋" w:cs="仿宋"/>
          <w:color w:val="auto"/>
          <w:kern w:val="0"/>
          <w:sz w:val="32"/>
          <w:szCs w:val="32"/>
          <w:highlight w:val="none"/>
          <w:lang w:val="en-US" w:eastAsia="zh-CN"/>
        </w:rPr>
        <w:t>调研、行业</w:t>
      </w:r>
      <w:r>
        <w:rPr>
          <w:rFonts w:hint="eastAsia" w:ascii="仿宋" w:hAnsi="仿宋" w:eastAsia="仿宋" w:cs="仿宋"/>
          <w:color w:val="auto"/>
          <w:kern w:val="0"/>
          <w:sz w:val="32"/>
          <w:szCs w:val="32"/>
          <w:highlight w:val="none"/>
        </w:rPr>
        <w:t>检查</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每</w:t>
      </w:r>
      <w:r>
        <w:rPr>
          <w:rFonts w:hint="eastAsia" w:ascii="仿宋" w:hAnsi="仿宋" w:eastAsia="仿宋" w:cs="仿宋"/>
          <w:color w:val="auto"/>
          <w:kern w:val="0"/>
          <w:sz w:val="32"/>
          <w:szCs w:val="32"/>
          <w:highlight w:val="none"/>
          <w:lang w:eastAsia="zh-CN"/>
        </w:rPr>
        <w:t>次</w:t>
      </w:r>
      <w:r>
        <w:rPr>
          <w:rFonts w:hint="eastAsia" w:ascii="仿宋" w:hAnsi="仿宋" w:eastAsia="仿宋" w:cs="仿宋"/>
          <w:color w:val="auto"/>
          <w:kern w:val="0"/>
          <w:sz w:val="32"/>
          <w:szCs w:val="32"/>
          <w:highlight w:val="none"/>
        </w:rPr>
        <w:t>加</w:t>
      </w: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分；</w:t>
      </w:r>
      <w:r>
        <w:rPr>
          <w:rFonts w:hint="eastAsia" w:ascii="仿宋" w:hAnsi="仿宋" w:eastAsia="仿宋" w:cs="仿宋"/>
          <w:color w:val="auto"/>
          <w:kern w:val="0"/>
          <w:sz w:val="32"/>
          <w:szCs w:val="32"/>
          <w:highlight w:val="none"/>
          <w:lang w:eastAsia="zh-CN"/>
        </w:rPr>
        <w:t>在</w:t>
      </w:r>
      <w:r>
        <w:rPr>
          <w:rFonts w:ascii="仿宋" w:hAnsi="仿宋" w:eastAsia="仿宋" w:cs="仿宋"/>
          <w:color w:val="auto"/>
          <w:kern w:val="0"/>
          <w:sz w:val="32"/>
          <w:szCs w:val="32"/>
        </w:rPr>
        <w:t>行业专业技术</w:t>
      </w:r>
      <w:r>
        <w:rPr>
          <w:rFonts w:hint="eastAsia" w:ascii="仿宋" w:hAnsi="仿宋" w:eastAsia="仿宋" w:cs="仿宋"/>
          <w:color w:val="auto"/>
          <w:kern w:val="0"/>
          <w:sz w:val="32"/>
          <w:szCs w:val="32"/>
        </w:rPr>
        <w:t>培训</w:t>
      </w:r>
      <w:r>
        <w:rPr>
          <w:rFonts w:ascii="仿宋" w:hAnsi="仿宋" w:eastAsia="仿宋" w:cs="仿宋"/>
          <w:color w:val="auto"/>
          <w:kern w:val="0"/>
          <w:sz w:val="32"/>
          <w:szCs w:val="32"/>
        </w:rPr>
        <w:t>、论坛、峰会等活动中</w:t>
      </w:r>
      <w:r>
        <w:rPr>
          <w:rFonts w:hint="eastAsia" w:ascii="仿宋" w:hAnsi="仿宋" w:eastAsia="仿宋" w:cs="仿宋"/>
          <w:color w:val="auto"/>
          <w:kern w:val="0"/>
          <w:sz w:val="32"/>
          <w:szCs w:val="32"/>
        </w:rPr>
        <w:t>授课、</w:t>
      </w:r>
      <w:r>
        <w:rPr>
          <w:rFonts w:ascii="仿宋" w:hAnsi="仿宋" w:eastAsia="仿宋" w:cs="仿宋"/>
          <w:color w:val="auto"/>
          <w:kern w:val="0"/>
          <w:sz w:val="32"/>
          <w:szCs w:val="32"/>
        </w:rPr>
        <w:t>演讲</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highlight w:val="none"/>
          <w:lang w:val="en-US" w:eastAsia="zh-CN"/>
        </w:rPr>
        <w:t>每次加1</w:t>
      </w:r>
      <w:r>
        <w:rPr>
          <w:rFonts w:hint="eastAsia" w:ascii="仿宋" w:hAnsi="仿宋" w:eastAsia="仿宋" w:cs="仿宋"/>
          <w:color w:val="000000"/>
          <w:kern w:val="0"/>
          <w:sz w:val="32"/>
          <w:szCs w:val="32"/>
          <w:highlight w:val="none"/>
          <w:lang w:val="en-US" w:eastAsia="zh-CN"/>
        </w:rPr>
        <w:t>0分；圆满完成行政主管部门、省房协交办的一般性工作或重要工作，每项加5-10分；</w:t>
      </w:r>
    </w:p>
    <w:p>
      <w:pPr>
        <w:spacing w:line="520" w:lineRule="exact"/>
        <w:ind w:firstLine="640" w:firstLineChars="200"/>
        <w:rPr>
          <w:rFonts w:hint="eastAsia" w:ascii="仿宋" w:hAnsi="仿宋" w:eastAsia="仿宋" w:cs="仿宋"/>
          <w:color w:val="FF0000"/>
          <w:kern w:val="0"/>
          <w:sz w:val="32"/>
          <w:szCs w:val="32"/>
          <w:highlight w:val="none"/>
          <w:lang w:eastAsia="zh-CN"/>
        </w:rPr>
      </w:pPr>
      <w:r>
        <w:rPr>
          <w:rFonts w:hint="eastAsia" w:ascii="仿宋" w:hAnsi="仿宋" w:eastAsia="仿宋" w:cs="仿宋"/>
          <w:color w:val="000000"/>
          <w:kern w:val="0"/>
          <w:sz w:val="32"/>
          <w:szCs w:val="32"/>
          <w:highlight w:val="none"/>
          <w:lang w:val="en-US" w:eastAsia="zh-CN"/>
        </w:rPr>
        <w:t>5</w:t>
      </w:r>
      <w:r>
        <w:rPr>
          <w:rFonts w:hint="eastAsia" w:ascii="仿宋" w:hAnsi="仿宋" w:eastAsia="仿宋" w:cs="仿宋"/>
          <w:color w:val="000000"/>
          <w:kern w:val="0"/>
          <w:sz w:val="32"/>
          <w:szCs w:val="32"/>
          <w:highlight w:val="none"/>
        </w:rPr>
        <w:t>、考核周期内</w:t>
      </w:r>
      <w:r>
        <w:rPr>
          <w:rFonts w:hint="eastAsia" w:ascii="仿宋" w:hAnsi="仿宋" w:eastAsia="仿宋" w:cs="仿宋"/>
          <w:color w:val="000000"/>
          <w:kern w:val="0"/>
          <w:sz w:val="32"/>
          <w:szCs w:val="32"/>
          <w:highlight w:val="none"/>
          <w:lang w:val="en-US" w:eastAsia="zh-CN"/>
        </w:rPr>
        <w:t>专家委员</w:t>
      </w:r>
      <w:r>
        <w:rPr>
          <w:rFonts w:hint="eastAsia" w:ascii="仿宋" w:hAnsi="仿宋" w:eastAsia="仿宋" w:cs="仿宋"/>
          <w:color w:val="000000"/>
          <w:kern w:val="0"/>
          <w:sz w:val="32"/>
          <w:szCs w:val="32"/>
          <w:highlight w:val="none"/>
        </w:rPr>
        <w:t>书面提出促进行业工作发展等合理化建议</w:t>
      </w:r>
      <w:r>
        <w:rPr>
          <w:rFonts w:hint="eastAsia" w:ascii="仿宋" w:hAnsi="仿宋" w:eastAsia="仿宋" w:cs="仿宋"/>
          <w:color w:val="000000"/>
          <w:kern w:val="0"/>
          <w:sz w:val="32"/>
          <w:szCs w:val="32"/>
          <w:highlight w:val="none"/>
          <w:lang w:eastAsia="zh-CN"/>
        </w:rPr>
        <w:t>，且</w:t>
      </w:r>
      <w:r>
        <w:rPr>
          <w:rFonts w:hint="eastAsia" w:ascii="仿宋" w:hAnsi="仿宋" w:eastAsia="仿宋" w:cs="仿宋"/>
          <w:color w:val="000000"/>
          <w:kern w:val="0"/>
          <w:sz w:val="32"/>
          <w:szCs w:val="32"/>
          <w:highlight w:val="none"/>
        </w:rPr>
        <w:t>意见并被采用的，</w:t>
      </w:r>
      <w:r>
        <w:rPr>
          <w:rFonts w:hint="eastAsia" w:ascii="仿宋" w:hAnsi="仿宋" w:eastAsia="仿宋" w:cs="仿宋"/>
          <w:color w:val="000000"/>
          <w:kern w:val="0"/>
          <w:sz w:val="32"/>
          <w:szCs w:val="32"/>
          <w:highlight w:val="none"/>
          <w:lang w:eastAsia="zh-CN"/>
        </w:rPr>
        <w:t>由省房协秘书处初审，报</w:t>
      </w:r>
      <w:r>
        <w:rPr>
          <w:rFonts w:hint="eastAsia" w:ascii="仿宋" w:hAnsi="仿宋" w:eastAsia="仿宋" w:cs="仿宋"/>
          <w:color w:val="000000"/>
          <w:kern w:val="0"/>
          <w:sz w:val="32"/>
          <w:szCs w:val="32"/>
          <w:highlight w:val="none"/>
          <w:lang w:val="en-US" w:eastAsia="zh-CN"/>
        </w:rPr>
        <w:t>省房协房地产评估分会会长办公</w:t>
      </w:r>
      <w:r>
        <w:rPr>
          <w:rFonts w:hint="eastAsia" w:ascii="仿宋" w:hAnsi="仿宋" w:eastAsia="仿宋" w:cs="仿宋"/>
          <w:color w:val="000000"/>
          <w:kern w:val="0"/>
          <w:sz w:val="32"/>
          <w:szCs w:val="32"/>
          <w:highlight w:val="none"/>
        </w:rPr>
        <w:t>会</w:t>
      </w:r>
      <w:r>
        <w:rPr>
          <w:rFonts w:hint="eastAsia" w:ascii="仿宋" w:hAnsi="仿宋" w:eastAsia="仿宋" w:cs="仿宋"/>
          <w:color w:val="000000"/>
          <w:kern w:val="0"/>
          <w:sz w:val="32"/>
          <w:szCs w:val="32"/>
          <w:highlight w:val="none"/>
          <w:lang w:eastAsia="zh-CN"/>
        </w:rPr>
        <w:t>审定</w:t>
      </w:r>
      <w:r>
        <w:rPr>
          <w:rFonts w:hint="eastAsia" w:ascii="仿宋" w:hAnsi="仿宋" w:eastAsia="仿宋" w:cs="仿宋"/>
          <w:color w:val="000000"/>
          <w:kern w:val="0"/>
          <w:sz w:val="32"/>
          <w:szCs w:val="32"/>
          <w:highlight w:val="none"/>
        </w:rPr>
        <w:t>后</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auto"/>
          <w:kern w:val="0"/>
          <w:sz w:val="32"/>
          <w:szCs w:val="32"/>
          <w:highlight w:val="none"/>
        </w:rPr>
        <w:t>每次加</w:t>
      </w:r>
      <w:r>
        <w:rPr>
          <w:rFonts w:hint="eastAsia" w:ascii="仿宋" w:hAnsi="仿宋" w:eastAsia="仿宋" w:cs="仿宋"/>
          <w:color w:val="auto"/>
          <w:kern w:val="0"/>
          <w:sz w:val="32"/>
          <w:szCs w:val="32"/>
          <w:highlight w:val="none"/>
          <w:lang w:val="en-US" w:eastAsia="zh-CN"/>
        </w:rPr>
        <w:t>2-5</w:t>
      </w:r>
      <w:r>
        <w:rPr>
          <w:rFonts w:hint="eastAsia" w:ascii="仿宋" w:hAnsi="仿宋" w:eastAsia="仿宋" w:cs="仿宋"/>
          <w:color w:val="auto"/>
          <w:kern w:val="0"/>
          <w:sz w:val="32"/>
          <w:szCs w:val="32"/>
          <w:highlight w:val="none"/>
        </w:rPr>
        <w:t>分</w:t>
      </w:r>
      <w:r>
        <w:rPr>
          <w:rFonts w:hint="eastAsia" w:ascii="仿宋" w:hAnsi="仿宋" w:eastAsia="仿宋" w:cs="仿宋"/>
          <w:color w:val="auto"/>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（二）考核扣分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遵纪守法</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违反相关法规及行业管理等办法，每项扣20分；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未经专家委员会许可以专家委员会的名义组织活动，每次扣10分；</w:t>
      </w:r>
    </w:p>
    <w:p>
      <w:pPr>
        <w:spacing w:line="52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不按时参加专家委员会的活动，履行专家委员义务不积极每次</w:t>
      </w:r>
      <w:r>
        <w:rPr>
          <w:rFonts w:hint="eastAsia" w:ascii="仿宋" w:hAnsi="仿宋" w:eastAsia="仿宋" w:cs="仿宋"/>
          <w:color w:val="auto"/>
          <w:kern w:val="0"/>
          <w:sz w:val="32"/>
          <w:szCs w:val="32"/>
          <w:highlight w:val="none"/>
        </w:rPr>
        <w:t>扣</w:t>
      </w:r>
      <w:r>
        <w:rPr>
          <w:rFonts w:hint="eastAsia" w:ascii="仿宋" w:hAnsi="仿宋" w:eastAsia="仿宋" w:cs="仿宋"/>
          <w:color w:val="auto"/>
          <w:kern w:val="0"/>
          <w:sz w:val="32"/>
          <w:szCs w:val="32"/>
          <w:highlight w:val="none"/>
          <w:lang w:val="en-US" w:eastAsia="zh-CN"/>
        </w:rPr>
        <w:t>10</w:t>
      </w:r>
      <w:r>
        <w:rPr>
          <w:rFonts w:hint="eastAsia" w:ascii="仿宋" w:hAnsi="仿宋" w:eastAsia="仿宋" w:cs="仿宋"/>
          <w:color w:val="auto"/>
          <w:kern w:val="0"/>
          <w:sz w:val="32"/>
          <w:szCs w:val="32"/>
          <w:highlight w:val="none"/>
        </w:rPr>
        <w:t>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不能按时间要求或不积极接受委派的任务及对委派的任务敷衍了事，每次扣</w:t>
      </w:r>
      <w:r>
        <w:rPr>
          <w:rFonts w:hint="eastAsia" w:ascii="仿宋" w:hAnsi="仿宋" w:eastAsia="仿宋" w:cs="仿宋"/>
          <w:color w:val="000000"/>
          <w:kern w:val="0"/>
          <w:sz w:val="32"/>
          <w:szCs w:val="32"/>
          <w:highlight w:val="none"/>
          <w:lang w:val="en-US" w:eastAsia="zh-CN"/>
        </w:rPr>
        <w:t>10</w:t>
      </w:r>
      <w:r>
        <w:rPr>
          <w:rFonts w:hint="eastAsia" w:ascii="仿宋" w:hAnsi="仿宋" w:eastAsia="仿宋" w:cs="仿宋"/>
          <w:color w:val="000000"/>
          <w:kern w:val="0"/>
          <w:sz w:val="32"/>
          <w:szCs w:val="32"/>
          <w:highlight w:val="none"/>
        </w:rPr>
        <w:t>分；</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5</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参加专家委员会议迟到</w:t>
      </w:r>
      <w:r>
        <w:rPr>
          <w:rFonts w:hint="eastAsia" w:ascii="仿宋" w:hAnsi="仿宋" w:eastAsia="仿宋" w:cs="仿宋"/>
          <w:color w:val="000000"/>
          <w:kern w:val="0"/>
          <w:sz w:val="32"/>
          <w:szCs w:val="32"/>
          <w:highlight w:val="none"/>
          <w:lang w:val="en-US" w:eastAsia="zh-CN"/>
        </w:rPr>
        <w:t>10</w:t>
      </w:r>
      <w:r>
        <w:rPr>
          <w:rFonts w:hint="default" w:ascii="仿宋" w:hAnsi="仿宋" w:eastAsia="仿宋" w:cs="仿宋"/>
          <w:color w:val="000000"/>
          <w:kern w:val="0"/>
          <w:sz w:val="32"/>
          <w:szCs w:val="32"/>
          <w:highlight w:val="none"/>
          <w:lang w:val="en-US" w:eastAsia="zh-CN"/>
        </w:rPr>
        <w:t>-30</w:t>
      </w:r>
      <w:r>
        <w:rPr>
          <w:rFonts w:hint="eastAsia" w:ascii="仿宋" w:hAnsi="仿宋" w:eastAsia="仿宋" w:cs="仿宋"/>
          <w:color w:val="000000"/>
          <w:kern w:val="0"/>
          <w:sz w:val="32"/>
          <w:szCs w:val="32"/>
          <w:highlight w:val="none"/>
        </w:rPr>
        <w:t>分钟</w:t>
      </w:r>
      <w:r>
        <w:rPr>
          <w:rFonts w:hint="eastAsia" w:ascii="仿宋" w:hAnsi="仿宋" w:eastAsia="仿宋" w:cs="仿宋"/>
          <w:color w:val="000000"/>
          <w:kern w:val="0"/>
          <w:sz w:val="32"/>
          <w:szCs w:val="32"/>
          <w:highlight w:val="none"/>
          <w:lang w:eastAsia="zh-CN"/>
        </w:rPr>
        <w:t>的</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扣</w:t>
      </w:r>
      <w:r>
        <w:rPr>
          <w:rFonts w:hint="eastAsia" w:ascii="仿宋" w:hAnsi="仿宋" w:eastAsia="仿宋" w:cs="仿宋"/>
          <w:color w:val="000000"/>
          <w:kern w:val="0"/>
          <w:sz w:val="32"/>
          <w:szCs w:val="32"/>
          <w:highlight w:val="none"/>
          <w:lang w:val="en-US" w:eastAsia="zh-CN"/>
        </w:rPr>
        <w:t>5</w:t>
      </w:r>
      <w:r>
        <w:rPr>
          <w:rFonts w:hint="eastAsia" w:ascii="仿宋" w:hAnsi="仿宋" w:eastAsia="仿宋" w:cs="仿宋"/>
          <w:color w:val="000000"/>
          <w:kern w:val="0"/>
          <w:sz w:val="32"/>
          <w:szCs w:val="32"/>
          <w:highlight w:val="none"/>
        </w:rPr>
        <w:t>分</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超过30分钟的，扣10分；无故缺席的，扣30分</w:t>
      </w:r>
      <w:r>
        <w:rPr>
          <w:rFonts w:hint="eastAsia" w:ascii="仿宋" w:hAnsi="仿宋" w:eastAsia="仿宋" w:cs="仿宋"/>
          <w:color w:val="000000"/>
          <w:kern w:val="0"/>
          <w:sz w:val="32"/>
          <w:szCs w:val="32"/>
          <w:highlight w:val="none"/>
        </w:rPr>
        <w:t>（有特殊原因，</w:t>
      </w:r>
      <w:r>
        <w:rPr>
          <w:rFonts w:hint="eastAsia" w:ascii="仿宋" w:hAnsi="仿宋" w:eastAsia="仿宋" w:cs="仿宋"/>
          <w:color w:val="000000"/>
          <w:kern w:val="0"/>
          <w:sz w:val="32"/>
          <w:szCs w:val="32"/>
          <w:highlight w:val="none"/>
          <w:lang w:val="en-US" w:eastAsia="zh-CN"/>
        </w:rPr>
        <w:t>事先</w:t>
      </w:r>
      <w:r>
        <w:rPr>
          <w:rFonts w:hint="eastAsia" w:ascii="仿宋" w:hAnsi="仿宋" w:eastAsia="仿宋" w:cs="仿宋"/>
          <w:color w:val="000000"/>
          <w:kern w:val="0"/>
          <w:sz w:val="32"/>
          <w:szCs w:val="32"/>
          <w:highlight w:val="none"/>
        </w:rPr>
        <w:t>征得会务组同意的除外）</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6</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在评审等活动中违反有关规定收受报酬、礼品或其他好处的，每次扣</w:t>
      </w:r>
      <w:r>
        <w:rPr>
          <w:rFonts w:hint="eastAsia" w:ascii="仿宋" w:hAnsi="仿宋" w:eastAsia="仿宋" w:cs="仿宋"/>
          <w:color w:val="000000"/>
          <w:kern w:val="0"/>
          <w:sz w:val="32"/>
          <w:szCs w:val="32"/>
          <w:highlight w:val="none"/>
          <w:lang w:val="en-US" w:eastAsia="zh-CN"/>
        </w:rPr>
        <w:t>20</w:t>
      </w:r>
      <w:r>
        <w:rPr>
          <w:rFonts w:hint="eastAsia" w:ascii="仿宋" w:hAnsi="仿宋" w:eastAsia="仿宋" w:cs="仿宋"/>
          <w:color w:val="000000"/>
          <w:kern w:val="0"/>
          <w:sz w:val="32"/>
          <w:szCs w:val="32"/>
          <w:highlight w:val="none"/>
        </w:rPr>
        <w:t>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向他人透露评审内容的有关情况或擅自携带并外传有关评审中文件资料及记录，每次扣</w:t>
      </w:r>
      <w:r>
        <w:rPr>
          <w:rFonts w:hint="eastAsia" w:ascii="仿宋" w:hAnsi="仿宋" w:eastAsia="仿宋" w:cs="仿宋"/>
          <w:color w:val="000000"/>
          <w:kern w:val="0"/>
          <w:sz w:val="32"/>
          <w:szCs w:val="32"/>
          <w:highlight w:val="none"/>
          <w:lang w:val="en-US" w:eastAsia="zh-CN"/>
        </w:rPr>
        <w:t>10</w:t>
      </w:r>
      <w:r>
        <w:rPr>
          <w:rFonts w:hint="eastAsia" w:ascii="仿宋" w:hAnsi="仿宋" w:eastAsia="仿宋" w:cs="仿宋"/>
          <w:color w:val="000000"/>
          <w:kern w:val="0"/>
          <w:sz w:val="32"/>
          <w:szCs w:val="32"/>
          <w:highlight w:val="none"/>
        </w:rPr>
        <w:t>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8</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以不正当方式干预正常评审的每次扣</w:t>
      </w:r>
      <w:r>
        <w:rPr>
          <w:rFonts w:hint="eastAsia" w:ascii="仿宋" w:hAnsi="仿宋" w:eastAsia="仿宋" w:cs="仿宋"/>
          <w:color w:val="000000"/>
          <w:kern w:val="0"/>
          <w:sz w:val="32"/>
          <w:szCs w:val="32"/>
          <w:highlight w:val="none"/>
          <w:lang w:val="en-US" w:eastAsia="zh-CN"/>
        </w:rPr>
        <w:t>20</w:t>
      </w:r>
      <w:r>
        <w:rPr>
          <w:rFonts w:hint="eastAsia" w:ascii="仿宋" w:hAnsi="仿宋" w:eastAsia="仿宋" w:cs="仿宋"/>
          <w:color w:val="000000"/>
          <w:kern w:val="0"/>
          <w:sz w:val="32"/>
          <w:szCs w:val="32"/>
          <w:highlight w:val="none"/>
        </w:rPr>
        <w:t>分；</w:t>
      </w:r>
    </w:p>
    <w:p>
      <w:pPr>
        <w:spacing w:line="520" w:lineRule="exact"/>
        <w:ind w:firstLine="640" w:firstLineChars="200"/>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9</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不能独立、客观、公正的履行职责，非本人独立评审</w:t>
      </w:r>
      <w:r>
        <w:rPr>
          <w:rFonts w:hint="eastAsia" w:ascii="仿宋" w:hAnsi="仿宋" w:eastAsia="仿宋" w:cs="仿宋"/>
          <w:color w:val="000000"/>
          <w:kern w:val="0"/>
          <w:sz w:val="32"/>
          <w:szCs w:val="32"/>
          <w:highlight w:val="none"/>
          <w:lang w:eastAsia="zh-CN"/>
        </w:rPr>
        <w:t>的，</w:t>
      </w:r>
      <w:r>
        <w:rPr>
          <w:rFonts w:hint="eastAsia" w:ascii="仿宋" w:hAnsi="仿宋" w:eastAsia="仿宋" w:cs="仿宋"/>
          <w:color w:val="000000"/>
          <w:kern w:val="0"/>
          <w:sz w:val="32"/>
          <w:szCs w:val="32"/>
          <w:highlight w:val="none"/>
        </w:rPr>
        <w:t>每次扣</w:t>
      </w:r>
      <w:r>
        <w:rPr>
          <w:rFonts w:hint="eastAsia" w:ascii="仿宋" w:hAnsi="仿宋" w:eastAsia="仿宋" w:cs="仿宋"/>
          <w:color w:val="000000"/>
          <w:kern w:val="0"/>
          <w:sz w:val="32"/>
          <w:szCs w:val="32"/>
          <w:highlight w:val="none"/>
          <w:lang w:val="en-US" w:eastAsia="zh-CN"/>
        </w:rPr>
        <w:t>10</w:t>
      </w:r>
      <w:r>
        <w:rPr>
          <w:rFonts w:hint="eastAsia" w:ascii="仿宋" w:hAnsi="仿宋" w:eastAsia="仿宋" w:cs="仿宋"/>
          <w:color w:val="000000"/>
          <w:kern w:val="0"/>
          <w:sz w:val="32"/>
          <w:szCs w:val="32"/>
          <w:highlight w:val="none"/>
        </w:rPr>
        <w:t>分</w:t>
      </w:r>
      <w:r>
        <w:rPr>
          <w:rFonts w:hint="eastAsia" w:ascii="仿宋" w:hAnsi="仿宋" w:eastAsia="仿宋" w:cs="仿宋"/>
          <w:color w:val="000000"/>
          <w:kern w:val="0"/>
          <w:sz w:val="32"/>
          <w:szCs w:val="32"/>
          <w:highlight w:val="none"/>
          <w:lang w:eastAsia="zh-CN"/>
        </w:rPr>
        <w:t>；</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10</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被专业技术评审委托单位投诉或差评，经秘书处调查属实的，视情况扣10-15分。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评审质量</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（1）属于应当回避而未回避的，每次扣15分；</w:t>
      </w:r>
      <w:r>
        <w:rPr>
          <w:rFonts w:hint="eastAsia" w:ascii="仿宋" w:hAnsi="仿宋" w:eastAsia="仿宋" w:cs="仿宋"/>
          <w:color w:val="000000"/>
          <w:kern w:val="0"/>
          <w:sz w:val="32"/>
          <w:szCs w:val="32"/>
          <w:highlight w:val="none"/>
        </w:rPr>
        <w:t xml:space="preserve"> </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不认真</w:t>
      </w:r>
      <w:r>
        <w:rPr>
          <w:rFonts w:hint="eastAsia" w:ascii="仿宋" w:hAnsi="仿宋" w:eastAsia="仿宋" w:cs="仿宋"/>
          <w:color w:val="auto"/>
          <w:kern w:val="0"/>
          <w:sz w:val="32"/>
          <w:szCs w:val="32"/>
          <w:highlight w:val="none"/>
          <w:lang w:eastAsia="zh-CN"/>
        </w:rPr>
        <w:t>评审</w:t>
      </w:r>
      <w:r>
        <w:rPr>
          <w:rFonts w:hint="eastAsia" w:ascii="仿宋" w:hAnsi="仿宋" w:eastAsia="仿宋" w:cs="仿宋"/>
          <w:color w:val="000000"/>
          <w:kern w:val="0"/>
          <w:sz w:val="32"/>
          <w:szCs w:val="32"/>
          <w:highlight w:val="none"/>
          <w:lang w:eastAsia="zh-CN"/>
        </w:rPr>
        <w:t>估价报告</w:t>
      </w:r>
      <w:r>
        <w:rPr>
          <w:rFonts w:hint="eastAsia" w:ascii="仿宋" w:hAnsi="仿宋" w:eastAsia="仿宋" w:cs="仿宋"/>
          <w:color w:val="000000"/>
          <w:kern w:val="0"/>
          <w:sz w:val="32"/>
          <w:szCs w:val="32"/>
          <w:highlight w:val="none"/>
        </w:rPr>
        <w:t>、不按评审办法打分、评审中故意打高分或低分</w:t>
      </w:r>
      <w:r>
        <w:rPr>
          <w:rFonts w:hint="eastAsia" w:ascii="仿宋" w:hAnsi="仿宋" w:eastAsia="仿宋" w:cs="仿宋"/>
          <w:color w:val="000000"/>
          <w:kern w:val="0"/>
          <w:sz w:val="32"/>
          <w:szCs w:val="32"/>
          <w:highlight w:val="none"/>
          <w:lang w:eastAsia="zh-CN"/>
        </w:rPr>
        <w:t>的，</w:t>
      </w:r>
      <w:r>
        <w:rPr>
          <w:rFonts w:hint="eastAsia" w:ascii="仿宋" w:hAnsi="仿宋" w:eastAsia="仿宋" w:cs="仿宋"/>
          <w:color w:val="000000"/>
          <w:kern w:val="0"/>
          <w:sz w:val="32"/>
          <w:szCs w:val="32"/>
          <w:highlight w:val="none"/>
        </w:rPr>
        <w:t>每次扣</w:t>
      </w:r>
      <w:r>
        <w:rPr>
          <w:rFonts w:hint="eastAsia" w:ascii="仿宋" w:hAnsi="仿宋" w:eastAsia="仿宋" w:cs="仿宋"/>
          <w:color w:val="000000"/>
          <w:kern w:val="0"/>
          <w:sz w:val="32"/>
          <w:szCs w:val="32"/>
          <w:highlight w:val="none"/>
          <w:lang w:val="en-US" w:eastAsia="zh-CN"/>
        </w:rPr>
        <w:t>15</w:t>
      </w:r>
      <w:r>
        <w:rPr>
          <w:rFonts w:hint="eastAsia" w:ascii="仿宋" w:hAnsi="仿宋" w:eastAsia="仿宋" w:cs="仿宋"/>
          <w:color w:val="000000"/>
          <w:kern w:val="0"/>
          <w:sz w:val="32"/>
          <w:szCs w:val="32"/>
          <w:highlight w:val="none"/>
        </w:rPr>
        <w:t>分；</w:t>
      </w:r>
    </w:p>
    <w:p>
      <w:pPr>
        <w:spacing w:line="52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rPr>
        <w:t>在评审活动中专家结论被质疑、投诉，经复核被证实在评审工作中存在明显错误的，</w:t>
      </w:r>
      <w:r>
        <w:rPr>
          <w:rFonts w:hint="eastAsia" w:ascii="仿宋" w:hAnsi="仿宋" w:eastAsia="仿宋" w:cs="仿宋"/>
          <w:color w:val="000000"/>
          <w:kern w:val="0"/>
          <w:sz w:val="32"/>
          <w:szCs w:val="32"/>
          <w:highlight w:val="none"/>
          <w:lang w:val="en-US" w:eastAsia="zh-CN"/>
        </w:rPr>
        <w:t>每次扣10分；</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未在规定时间内提交评审结果或提交的评审结果不符合要求</w:t>
      </w:r>
      <w:r>
        <w:rPr>
          <w:rFonts w:hint="eastAsia" w:ascii="仿宋" w:hAnsi="仿宋" w:eastAsia="仿宋" w:cs="仿宋"/>
          <w:color w:val="000000"/>
          <w:kern w:val="0"/>
          <w:sz w:val="32"/>
          <w:szCs w:val="32"/>
          <w:highlight w:val="none"/>
          <w:lang w:eastAsia="zh-CN"/>
        </w:rPr>
        <w:t>的，</w:t>
      </w:r>
      <w:r>
        <w:rPr>
          <w:rFonts w:hint="eastAsia" w:ascii="仿宋" w:hAnsi="仿宋" w:eastAsia="仿宋" w:cs="仿宋"/>
          <w:color w:val="000000"/>
          <w:kern w:val="0"/>
          <w:sz w:val="32"/>
          <w:szCs w:val="32"/>
          <w:highlight w:val="none"/>
        </w:rPr>
        <w:t>每次扣10分；</w:t>
      </w:r>
    </w:p>
    <w:p>
      <w:pPr>
        <w:spacing w:line="52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（5）年度报告抽查，两位专家委员的评分</w:t>
      </w:r>
      <w:r>
        <w:rPr>
          <w:rFonts w:hint="eastAsia" w:ascii="仿宋" w:hAnsi="仿宋" w:eastAsia="仿宋" w:cs="仿宋"/>
          <w:color w:val="auto"/>
          <w:kern w:val="0"/>
          <w:sz w:val="32"/>
          <w:szCs w:val="32"/>
          <w:highlight w:val="none"/>
        </w:rPr>
        <w:t>分值相差</w:t>
      </w:r>
      <w:r>
        <w:rPr>
          <w:rFonts w:hint="eastAsia" w:ascii="仿宋" w:hAnsi="仿宋" w:eastAsia="仿宋" w:cs="仿宋"/>
          <w:color w:val="auto"/>
          <w:kern w:val="0"/>
          <w:sz w:val="32"/>
          <w:szCs w:val="32"/>
          <w:highlight w:val="none"/>
          <w:lang w:val="en-US" w:eastAsia="zh-CN"/>
        </w:rPr>
        <w:t>10</w:t>
      </w:r>
      <w:r>
        <w:rPr>
          <w:rFonts w:hint="eastAsia" w:ascii="仿宋" w:hAnsi="仿宋" w:eastAsia="仿宋" w:cs="仿宋"/>
          <w:color w:val="auto"/>
          <w:kern w:val="0"/>
          <w:sz w:val="32"/>
          <w:szCs w:val="32"/>
          <w:highlight w:val="none"/>
        </w:rPr>
        <w:t>分（含）以上</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lang w:val="en-US" w:eastAsia="zh-CN"/>
        </w:rPr>
        <w:t>经过专家委员会重新复核后，与复核分数相差10分（含）以上的，</w:t>
      </w:r>
      <w:r>
        <w:rPr>
          <w:rFonts w:hint="eastAsia" w:ascii="仿宋" w:hAnsi="仿宋" w:eastAsia="仿宋" w:cs="仿宋"/>
          <w:color w:val="auto"/>
          <w:kern w:val="0"/>
          <w:sz w:val="32"/>
          <w:szCs w:val="32"/>
          <w:highlight w:val="none"/>
        </w:rPr>
        <w:t>每次扣</w:t>
      </w:r>
      <w:r>
        <w:rPr>
          <w:rFonts w:hint="eastAsia" w:ascii="仿宋" w:hAnsi="仿宋" w:eastAsia="仿宋" w:cs="仿宋"/>
          <w:color w:val="auto"/>
          <w:kern w:val="0"/>
          <w:sz w:val="32"/>
          <w:szCs w:val="32"/>
          <w:highlight w:val="none"/>
          <w:lang w:val="en-US" w:eastAsia="zh-CN"/>
        </w:rPr>
        <w:t>10</w:t>
      </w:r>
      <w:r>
        <w:rPr>
          <w:rFonts w:hint="eastAsia" w:ascii="仿宋" w:hAnsi="仿宋" w:eastAsia="仿宋" w:cs="仿宋"/>
          <w:color w:val="auto"/>
          <w:kern w:val="0"/>
          <w:sz w:val="32"/>
          <w:szCs w:val="32"/>
          <w:highlight w:val="none"/>
        </w:rPr>
        <w:t>分。</w:t>
      </w:r>
    </w:p>
    <w:p>
      <w:pPr>
        <w:spacing w:line="520" w:lineRule="exact"/>
        <w:ind w:firstLine="640" w:firstLineChars="200"/>
        <w:rPr>
          <w:rFonts w:hint="default"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eastAsia="zh-CN"/>
        </w:rPr>
        <w:t>以上扣分事项经秘书处调查核实，报专家委员会主任会议讨论确认后，计入专家委员个人考评分。</w:t>
      </w:r>
    </w:p>
    <w:p>
      <w:pPr>
        <w:spacing w:line="52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第二十条</w:t>
      </w:r>
      <w:r>
        <w:rPr>
          <w:rFonts w:hint="eastAsia" w:ascii="仿宋" w:hAnsi="仿宋" w:eastAsia="仿宋" w:cs="仿宋"/>
          <w:color w:val="000000"/>
          <w:kern w:val="0"/>
          <w:sz w:val="32"/>
          <w:szCs w:val="32"/>
          <w:highlight w:val="none"/>
        </w:rPr>
        <w:t xml:space="preserve">  考核处理办法：</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（一）一次出现两种及以上符合扣分条件的行为，其扣分分值分别计算并累加；</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（二）在考核周期内分值较高者推荐参加“优秀专家委员”评选活动；</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（三）一次评审扣分满</w:t>
      </w: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rPr>
        <w:t>0分（含）以上</w:t>
      </w:r>
      <w:r>
        <w:rPr>
          <w:rFonts w:hint="eastAsia" w:ascii="仿宋" w:hAnsi="仿宋" w:eastAsia="仿宋" w:cs="仿宋"/>
          <w:color w:val="000000"/>
          <w:kern w:val="0"/>
          <w:sz w:val="32"/>
          <w:szCs w:val="32"/>
          <w:highlight w:val="none"/>
          <w:lang w:val="en-US" w:eastAsia="zh-CN"/>
        </w:rPr>
        <w:t>（不考虑加分情况）</w:t>
      </w:r>
      <w:r>
        <w:rPr>
          <w:rFonts w:hint="eastAsia" w:ascii="仿宋" w:hAnsi="仿宋" w:eastAsia="仿宋" w:cs="仿宋"/>
          <w:color w:val="000000"/>
          <w:kern w:val="0"/>
          <w:sz w:val="32"/>
          <w:szCs w:val="32"/>
          <w:highlight w:val="none"/>
        </w:rPr>
        <w:t>，暂停专家委员资格六个月；</w:t>
      </w:r>
    </w:p>
    <w:p>
      <w:pPr>
        <w:spacing w:line="52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（四）累计扣分</w:t>
      </w:r>
      <w:r>
        <w:rPr>
          <w:rFonts w:hint="eastAsia" w:ascii="仿宋" w:hAnsi="仿宋" w:eastAsia="仿宋" w:cs="仿宋"/>
          <w:color w:val="000000"/>
          <w:kern w:val="0"/>
          <w:sz w:val="32"/>
          <w:szCs w:val="32"/>
          <w:highlight w:val="none"/>
          <w:lang w:val="en-US" w:eastAsia="zh-CN"/>
        </w:rPr>
        <w:t>6</w:t>
      </w:r>
      <w:r>
        <w:rPr>
          <w:rFonts w:hint="eastAsia" w:ascii="仿宋" w:hAnsi="仿宋" w:eastAsia="仿宋" w:cs="仿宋"/>
          <w:color w:val="000000"/>
          <w:kern w:val="0"/>
          <w:sz w:val="32"/>
          <w:szCs w:val="32"/>
          <w:highlight w:val="none"/>
        </w:rPr>
        <w:t>0分</w:t>
      </w:r>
      <w:r>
        <w:rPr>
          <w:rFonts w:hint="eastAsia" w:ascii="仿宋" w:hAnsi="仿宋" w:eastAsia="仿宋" w:cs="仿宋"/>
          <w:color w:val="000000"/>
          <w:kern w:val="0"/>
          <w:sz w:val="32"/>
          <w:szCs w:val="32"/>
          <w:highlight w:val="none"/>
          <w:lang w:eastAsia="zh-CN"/>
        </w:rPr>
        <w:t>（含）以上</w:t>
      </w:r>
      <w:r>
        <w:rPr>
          <w:rFonts w:hint="eastAsia" w:ascii="仿宋" w:hAnsi="仿宋" w:eastAsia="仿宋" w:cs="仿宋"/>
          <w:color w:val="000000"/>
          <w:kern w:val="0"/>
          <w:sz w:val="32"/>
          <w:szCs w:val="32"/>
          <w:highlight w:val="none"/>
          <w:lang w:val="en-US" w:eastAsia="zh-CN"/>
        </w:rPr>
        <w:t>（不考虑加分情况）</w:t>
      </w:r>
      <w:r>
        <w:rPr>
          <w:rFonts w:hint="eastAsia" w:ascii="仿宋" w:hAnsi="仿宋" w:eastAsia="仿宋" w:cs="仿宋"/>
          <w:color w:val="000000"/>
          <w:kern w:val="0"/>
          <w:sz w:val="32"/>
          <w:szCs w:val="32"/>
          <w:highlight w:val="none"/>
          <w:lang w:eastAsia="zh-CN"/>
        </w:rPr>
        <w:t>，按本办法第十二条第七款处理</w:t>
      </w:r>
      <w:r>
        <w:rPr>
          <w:rFonts w:hint="eastAsia" w:ascii="仿宋" w:hAnsi="仿宋" w:eastAsia="仿宋" w:cs="仿宋"/>
          <w:color w:val="000000"/>
          <w:kern w:val="0"/>
          <w:sz w:val="32"/>
          <w:szCs w:val="32"/>
          <w:highlight w:val="none"/>
        </w:rPr>
        <w:t>。</w:t>
      </w:r>
    </w:p>
    <w:p>
      <w:pPr>
        <w:spacing w:line="52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第二十一条</w:t>
      </w:r>
      <w:r>
        <w:rPr>
          <w:rFonts w:hint="eastAsia" w:ascii="仿宋" w:hAnsi="仿宋" w:eastAsia="仿宋" w:cs="仿宋"/>
          <w:color w:val="000000"/>
          <w:kern w:val="0"/>
          <w:sz w:val="32"/>
          <w:szCs w:val="32"/>
          <w:highlight w:val="none"/>
        </w:rPr>
        <w:t xml:space="preserve">  考核结果在</w:t>
      </w:r>
      <w:r>
        <w:rPr>
          <w:rFonts w:hint="eastAsia" w:ascii="仿宋" w:hAnsi="仿宋" w:eastAsia="仿宋" w:cs="仿宋"/>
          <w:color w:val="000000"/>
          <w:kern w:val="0"/>
          <w:sz w:val="32"/>
          <w:szCs w:val="32"/>
          <w:highlight w:val="none"/>
          <w:lang w:val="en-US" w:eastAsia="zh-CN"/>
        </w:rPr>
        <w:t>省房协官网</w:t>
      </w:r>
      <w:r>
        <w:rPr>
          <w:rFonts w:hint="eastAsia" w:ascii="仿宋" w:hAnsi="仿宋" w:eastAsia="仿宋" w:cs="仿宋"/>
          <w:color w:val="000000"/>
          <w:kern w:val="0"/>
          <w:sz w:val="32"/>
          <w:szCs w:val="32"/>
          <w:highlight w:val="none"/>
        </w:rPr>
        <w:t>上公布。</w:t>
      </w:r>
    </w:p>
    <w:p>
      <w:pPr>
        <w:spacing w:line="520" w:lineRule="exact"/>
        <w:jc w:val="both"/>
        <w:rPr>
          <w:rFonts w:hint="eastAsia" w:ascii="仿宋" w:hAnsi="仿宋" w:eastAsia="仿宋" w:cs="仿宋"/>
          <w:b/>
          <w:bCs/>
          <w:sz w:val="32"/>
          <w:szCs w:val="32"/>
          <w:highlight w:val="none"/>
        </w:rPr>
      </w:pPr>
    </w:p>
    <w:p>
      <w:pPr>
        <w:spacing w:line="520" w:lineRule="exact"/>
        <w:jc w:val="both"/>
        <w:rPr>
          <w:rFonts w:hint="eastAsia" w:ascii="仿宋" w:hAnsi="仿宋" w:eastAsia="仿宋" w:cs="仿宋"/>
          <w:b/>
          <w:bCs/>
          <w:sz w:val="32"/>
          <w:szCs w:val="32"/>
          <w:highlight w:val="none"/>
        </w:rPr>
      </w:pPr>
    </w:p>
    <w:p>
      <w:pPr>
        <w:spacing w:line="52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eastAsia="zh-CN"/>
        </w:rPr>
        <w:t>八</w:t>
      </w:r>
      <w:r>
        <w:rPr>
          <w:rFonts w:hint="eastAsia" w:ascii="仿宋" w:hAnsi="仿宋" w:eastAsia="仿宋" w:cs="仿宋"/>
          <w:b/>
          <w:bCs/>
          <w:sz w:val="32"/>
          <w:szCs w:val="32"/>
          <w:highlight w:val="none"/>
        </w:rPr>
        <w:t>章</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sz w:val="32"/>
          <w:szCs w:val="32"/>
          <w:highlight w:val="none"/>
        </w:rPr>
        <w:t>附</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sz w:val="32"/>
          <w:szCs w:val="32"/>
          <w:highlight w:val="none"/>
        </w:rPr>
        <w:t>则</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第二十二条</w:t>
      </w:r>
      <w:r>
        <w:rPr>
          <w:rFonts w:hint="eastAsia" w:ascii="仿宋" w:hAnsi="仿宋" w:eastAsia="仿宋" w:cs="仿宋"/>
          <w:color w:val="000000"/>
          <w:kern w:val="0"/>
          <w:sz w:val="32"/>
          <w:szCs w:val="32"/>
          <w:highlight w:val="none"/>
        </w:rPr>
        <w:t xml:space="preserve">  本</w:t>
      </w:r>
      <w:r>
        <w:rPr>
          <w:rFonts w:hint="eastAsia" w:ascii="仿宋" w:hAnsi="仿宋" w:eastAsia="仿宋" w:cs="仿宋"/>
          <w:color w:val="000000"/>
          <w:kern w:val="0"/>
          <w:sz w:val="32"/>
          <w:szCs w:val="32"/>
          <w:highlight w:val="none"/>
          <w:lang w:val="en-US" w:eastAsia="zh-CN"/>
        </w:rPr>
        <w:t>办法</w:t>
      </w:r>
      <w:r>
        <w:rPr>
          <w:rFonts w:hint="eastAsia" w:ascii="仿宋" w:hAnsi="仿宋" w:eastAsia="仿宋" w:cs="仿宋"/>
          <w:color w:val="000000"/>
          <w:kern w:val="0"/>
          <w:sz w:val="32"/>
          <w:szCs w:val="32"/>
          <w:highlight w:val="none"/>
        </w:rPr>
        <w:t>由</w:t>
      </w:r>
      <w:r>
        <w:rPr>
          <w:rFonts w:hint="eastAsia" w:ascii="仿宋" w:hAnsi="仿宋" w:eastAsia="仿宋" w:cs="仿宋"/>
          <w:color w:val="000000"/>
          <w:kern w:val="0"/>
          <w:sz w:val="32"/>
          <w:szCs w:val="32"/>
          <w:highlight w:val="none"/>
          <w:lang w:val="en-US" w:eastAsia="zh-CN"/>
        </w:rPr>
        <w:t>省房协房地产评估分会</w:t>
      </w:r>
      <w:r>
        <w:rPr>
          <w:rFonts w:hint="eastAsia" w:ascii="仿宋" w:hAnsi="仿宋" w:eastAsia="仿宋"/>
          <w:sz w:val="32"/>
          <w:szCs w:val="32"/>
          <w:highlight w:val="none"/>
          <w:lang w:val="en-US" w:eastAsia="zh-CN"/>
        </w:rPr>
        <w:t>秘书处</w:t>
      </w:r>
      <w:r>
        <w:rPr>
          <w:rFonts w:hint="eastAsia" w:ascii="仿宋" w:hAnsi="仿宋" w:eastAsia="仿宋" w:cs="仿宋"/>
          <w:color w:val="000000"/>
          <w:kern w:val="0"/>
          <w:sz w:val="32"/>
          <w:szCs w:val="32"/>
          <w:highlight w:val="none"/>
        </w:rPr>
        <w:t>负责解释，有效期3年。</w:t>
      </w:r>
    </w:p>
    <w:p>
      <w:pPr>
        <w:spacing w:line="520" w:lineRule="exact"/>
        <w:ind w:firstLine="643" w:firstLineChars="200"/>
        <w:rPr>
          <w:rFonts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第二十三条</w:t>
      </w:r>
      <w:r>
        <w:rPr>
          <w:rFonts w:hint="eastAsia" w:ascii="仿宋" w:hAnsi="仿宋" w:eastAsia="仿宋" w:cs="仿宋"/>
          <w:color w:val="000000"/>
          <w:kern w:val="0"/>
          <w:sz w:val="32"/>
          <w:szCs w:val="32"/>
          <w:highlight w:val="none"/>
        </w:rPr>
        <w:t xml:space="preserve">  本</w:t>
      </w:r>
      <w:r>
        <w:rPr>
          <w:rFonts w:hint="eastAsia" w:ascii="仿宋" w:hAnsi="仿宋" w:eastAsia="仿宋" w:cs="仿宋"/>
          <w:color w:val="000000"/>
          <w:kern w:val="0"/>
          <w:sz w:val="32"/>
          <w:szCs w:val="32"/>
          <w:highlight w:val="none"/>
          <w:lang w:val="en-US" w:eastAsia="zh-CN"/>
        </w:rPr>
        <w:t>办法</w:t>
      </w:r>
      <w:r>
        <w:rPr>
          <w:rFonts w:hint="eastAsia" w:ascii="仿宋" w:hAnsi="仿宋" w:eastAsia="仿宋" w:cs="仿宋"/>
          <w:color w:val="000000"/>
          <w:kern w:val="0"/>
          <w:sz w:val="32"/>
          <w:szCs w:val="32"/>
          <w:highlight w:val="none"/>
        </w:rPr>
        <w:t>自公布之日起施行。</w:t>
      </w:r>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GU3MjRjZGJkNTYxYzQ0NDE4NWU5MGJiNDRlNjYifQ=="/>
  </w:docVars>
  <w:rsids>
    <w:rsidRoot w:val="000A75EC"/>
    <w:rsid w:val="000A75EC"/>
    <w:rsid w:val="000C6664"/>
    <w:rsid w:val="0049697A"/>
    <w:rsid w:val="004A176A"/>
    <w:rsid w:val="00B816AD"/>
    <w:rsid w:val="00CA52B7"/>
    <w:rsid w:val="00E95055"/>
    <w:rsid w:val="00F81E44"/>
    <w:rsid w:val="017921C8"/>
    <w:rsid w:val="034F0C48"/>
    <w:rsid w:val="035F2350"/>
    <w:rsid w:val="07260414"/>
    <w:rsid w:val="081A1ACF"/>
    <w:rsid w:val="092B34F0"/>
    <w:rsid w:val="09A51BB5"/>
    <w:rsid w:val="0B0542F8"/>
    <w:rsid w:val="0C3A0A79"/>
    <w:rsid w:val="0F29227F"/>
    <w:rsid w:val="12A724D5"/>
    <w:rsid w:val="13160305"/>
    <w:rsid w:val="14180B15"/>
    <w:rsid w:val="14382AAA"/>
    <w:rsid w:val="1672275E"/>
    <w:rsid w:val="1844012A"/>
    <w:rsid w:val="1A2E1092"/>
    <w:rsid w:val="1BE97CBD"/>
    <w:rsid w:val="1CCE3457"/>
    <w:rsid w:val="1CF03AA5"/>
    <w:rsid w:val="1ED666CA"/>
    <w:rsid w:val="26EA5161"/>
    <w:rsid w:val="27DC65D6"/>
    <w:rsid w:val="28D66EA1"/>
    <w:rsid w:val="2A4D4AFF"/>
    <w:rsid w:val="2BA94A1C"/>
    <w:rsid w:val="2C071AE9"/>
    <w:rsid w:val="2C1E21EF"/>
    <w:rsid w:val="2C9C35FE"/>
    <w:rsid w:val="2F144878"/>
    <w:rsid w:val="32B66DE2"/>
    <w:rsid w:val="33640624"/>
    <w:rsid w:val="336E20A7"/>
    <w:rsid w:val="36B3674F"/>
    <w:rsid w:val="441F3676"/>
    <w:rsid w:val="44A026AA"/>
    <w:rsid w:val="44DC3315"/>
    <w:rsid w:val="451F1453"/>
    <w:rsid w:val="473C0F11"/>
    <w:rsid w:val="47EA7AF7"/>
    <w:rsid w:val="4A0F7CE8"/>
    <w:rsid w:val="51E165C9"/>
    <w:rsid w:val="63A4729C"/>
    <w:rsid w:val="64D5266D"/>
    <w:rsid w:val="675039C2"/>
    <w:rsid w:val="6CFE0972"/>
    <w:rsid w:val="70CC31F3"/>
    <w:rsid w:val="71B66B18"/>
    <w:rsid w:val="77FD16F9"/>
    <w:rsid w:val="78692A9B"/>
    <w:rsid w:val="7EB61501"/>
    <w:rsid w:val="7F54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3433</Words>
  <Characters>3478</Characters>
  <Lines>22</Lines>
  <Paragraphs>6</Paragraphs>
  <TotalTime>37</TotalTime>
  <ScaleCrop>false</ScaleCrop>
  <LinksUpToDate>false</LinksUpToDate>
  <CharactersWithSpaces>3546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2022-09-16T08:06:00Z</dcterms:created>
  <dc:creator>罗静</dc:creator>
  <cp:lastModifiedBy>Administrator</cp:lastModifiedBy>
  <cp:lastPrinted>2022-11-17T06:47:09Z</cp:lastPrinted>
  <dcterms:modified xsi:type="dcterms:W3CDTF">2022-11-17T07:10:41Z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03C21A27067A4030805C0962FEFC6B73</vt:lpwstr>
  </property>
</Properties>
</file>